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b/>
          <w:sz w:val="32"/>
          <w:szCs w:val="32"/>
        </w:rPr>
      </w:pPr>
      <w:r>
        <w:rPr>
          <w:b/>
          <w:sz w:val="28"/>
          <w:szCs w:val="28"/>
        </w:rPr>
        <w:t xml:space="preserve"> </w:t>
      </w:r>
      <w:r>
        <w:rPr>
          <w:b/>
          <w:sz w:val="32"/>
          <w:szCs w:val="32"/>
        </w:rPr>
        <w:t>2026年数据库启用和试用通知</w:t>
      </w:r>
      <w:r>
        <w:rPr>
          <w:bCs w:val="0"/>
          <w:sz w:val="28"/>
          <w:szCs w:val="28"/>
        </w:rPr>
        <w:t>（第一批</w:t>
      </w:r>
      <w:r>
        <w:rPr>
          <w:bCs w:val="0"/>
          <w:sz w:val="32"/>
          <w:szCs w:val="32"/>
        </w:rPr>
        <w:t>）</w:t>
      </w:r>
    </w:p>
    <w:p>
      <w:pPr>
        <w:rPr>
          <w:rFonts w:ascii="仿宋_GB2312" w:eastAsia="仿宋_GB2312" w:hint="eastAsia"/>
          <w:sz w:val="28"/>
          <w:szCs w:val="28"/>
        </w:rPr>
      </w:pPr>
      <w:r>
        <w:rPr>
          <w:rFonts w:ascii="仿宋_GB2312" w:eastAsia="仿宋_GB2312" w:hint="eastAsia"/>
          <w:sz w:val="28"/>
          <w:szCs w:val="28"/>
        </w:rPr>
        <w:t xml:space="preserve">各位读者：   </w:t>
      </w:r>
    </w:p>
    <w:p>
      <w:pPr>
        <w:ind w:firstLineChars="200" w:firstLine="560"/>
        <w:rPr>
          <w:rFonts w:ascii="仿宋_GB2312" w:eastAsia="仿宋_GB2312" w:hint="eastAsia"/>
          <w:sz w:val="28"/>
          <w:szCs w:val="28"/>
        </w:rPr>
      </w:pPr>
      <w:r>
        <w:rPr>
          <w:rFonts w:ascii="仿宋_GB2312" w:eastAsia="仿宋_GB2312" w:hint="eastAsia"/>
          <w:sz w:val="28"/>
          <w:szCs w:val="28"/>
        </w:rPr>
        <w:t>经综合评价，专家论证和招标采购程序，现将我校2026年度使用的数据库予以发布，具体名单请见附件1：正式数据库名单。</w:t>
      </w:r>
    </w:p>
    <w:p>
      <w:pPr>
        <w:ind w:firstLineChars="200" w:firstLine="560"/>
        <w:rPr>
          <w:rFonts w:ascii="仿宋_GB2312" w:eastAsia="仿宋_GB2312" w:hint="eastAsia"/>
          <w:sz w:val="28"/>
          <w:szCs w:val="28"/>
        </w:rPr>
      </w:pPr>
      <w:r>
        <w:rPr>
          <w:rFonts w:ascii="仿宋_GB2312" w:eastAsia="仿宋_GB2312" w:hint="eastAsia"/>
          <w:sz w:val="28"/>
          <w:szCs w:val="28"/>
        </w:rPr>
        <w:t>此外，我校还有一些数据库处于或开始试用阶段，具体名单请见附件2：试用数据库名单。</w:t>
      </w:r>
    </w:p>
    <w:p>
      <w:pPr>
        <w:ind w:firstLineChars="200" w:firstLine="560"/>
        <w:rPr>
          <w:rFonts w:ascii="仿宋_GB2312" w:eastAsia="仿宋_GB2312" w:hint="eastAsia"/>
          <w:sz w:val="28"/>
          <w:szCs w:val="28"/>
        </w:rPr>
      </w:pPr>
      <w:r>
        <w:rPr>
          <w:rFonts w:ascii="仿宋_GB2312" w:eastAsia="仿宋_GB2312" w:hint="eastAsia"/>
          <w:sz w:val="28"/>
          <w:szCs w:val="28"/>
        </w:rPr>
        <w:t>2026年</w:t>
      </w:r>
      <w:r>
        <w:rPr>
          <w:rFonts w:ascii="仿宋_GB2312" w:eastAsia="仿宋_GB2312" w:hint="eastAsia"/>
          <w:bCs w:val="0"/>
          <w:sz w:val="24"/>
          <w:szCs w:val="24"/>
        </w:rPr>
        <w:t>（第一批）</w:t>
      </w:r>
      <w:r>
        <w:rPr>
          <w:rFonts w:ascii="仿宋_GB2312" w:eastAsia="仿宋_GB2312" w:hint="eastAsia"/>
          <w:sz w:val="28"/>
          <w:szCs w:val="28"/>
        </w:rPr>
        <w:t>我校共有</w:t>
      </w:r>
      <w:r>
        <w:rPr>
          <w:rFonts w:ascii="仿宋_GB2312" w:eastAsia="仿宋_GB2312"/>
          <w:sz w:val="28"/>
          <w:szCs w:val="28"/>
        </w:rPr>
        <w:t>30</w:t>
      </w:r>
      <w:r>
        <w:rPr>
          <w:rFonts w:ascii="仿宋_GB2312" w:eastAsia="仿宋_GB2312" w:hint="eastAsia"/>
          <w:sz w:val="28"/>
          <w:szCs w:val="28"/>
        </w:rPr>
        <w:t>个数据库（含已购</w:t>
      </w:r>
      <w:r>
        <w:rPr>
          <w:rFonts w:ascii="仿宋_GB2312" w:eastAsia="仿宋_GB2312"/>
          <w:sz w:val="28"/>
          <w:szCs w:val="28"/>
        </w:rPr>
        <w:t>、赠送</w:t>
      </w:r>
      <w:r>
        <w:rPr>
          <w:rFonts w:ascii="仿宋_GB2312" w:eastAsia="仿宋_GB2312" w:hint="eastAsia"/>
          <w:sz w:val="28"/>
          <w:szCs w:val="28"/>
        </w:rPr>
        <w:t>和试用）</w:t>
      </w:r>
      <w:r>
        <w:rPr>
          <w:rFonts w:ascii="仿宋_GB2312" w:eastAsia="仿宋_GB2312"/>
          <w:sz w:val="28"/>
          <w:szCs w:val="28"/>
        </w:rPr>
        <w:t>将</w:t>
      </w:r>
      <w:r>
        <w:rPr>
          <w:rFonts w:ascii="仿宋_GB2312" w:eastAsia="仿宋_GB2312" w:hint="eastAsia"/>
          <w:sz w:val="28"/>
          <w:szCs w:val="28"/>
        </w:rPr>
        <w:t>为您提供电子资源服务。</w:t>
      </w:r>
      <w:r>
        <w:rPr>
          <w:rFonts w:ascii="仿宋_GB2312" w:eastAsia="仿宋_GB2312" w:hint="eastAsia"/>
          <w:sz w:val="28"/>
          <w:szCs w:val="28"/>
          <w:lang w:val="en-US" w:eastAsia="zh-CN"/>
        </w:rPr>
        <w:t>后续如有新增将分批发布，敬请广大读者多提宝贵意见。</w:t>
      </w:r>
    </w:p>
    <w:p>
      <w:pPr>
        <w:ind w:firstLineChars="1950" w:firstLine="5460"/>
        <w:rPr>
          <w:rFonts w:ascii="仿宋_GB2312" w:eastAsia="仿宋_GB2312" w:hint="eastAsia"/>
          <w:sz w:val="28"/>
          <w:szCs w:val="28"/>
        </w:rPr>
      </w:pPr>
      <w:r>
        <w:rPr>
          <w:rFonts w:ascii="仿宋_GB2312" w:eastAsia="仿宋_GB2312" w:hint="eastAsia"/>
          <w:sz w:val="28"/>
          <w:szCs w:val="28"/>
        </w:rPr>
        <w:t xml:space="preserve">     图 书 馆  </w:t>
      </w:r>
    </w:p>
    <w:p>
      <w:pPr>
        <w:ind w:left="0" w:firstLineChars="2000" w:firstLine="5600"/>
        <w:rPr>
          <w:rFonts w:ascii="仿宋_GB2312" w:eastAsia="仿宋_GB2312" w:hint="eastAsia"/>
          <w:sz w:val="28"/>
          <w:szCs w:val="28"/>
        </w:rPr>
      </w:pPr>
      <w:r>
        <w:rPr>
          <w:rFonts w:ascii="仿宋_GB2312" w:eastAsia="仿宋_GB2312" w:hint="eastAsia"/>
          <w:sz w:val="28"/>
          <w:szCs w:val="28"/>
        </w:rPr>
        <w:t>2025年12月3</w:t>
      </w:r>
      <w:r>
        <w:rPr>
          <w:rFonts w:ascii="仿宋_GB2312" w:eastAsia="仿宋_GB2312"/>
          <w:sz w:val="28"/>
          <w:szCs w:val="28"/>
        </w:rPr>
        <w:t>1</w:t>
      </w:r>
      <w:r>
        <w:rPr>
          <w:rFonts w:ascii="仿宋_GB2312" w:eastAsia="仿宋_GB2312" w:hint="eastAsia"/>
          <w:sz w:val="28"/>
          <w:szCs w:val="28"/>
        </w:rPr>
        <w:t>日</w:t>
      </w:r>
    </w:p>
    <w:p>
      <w:pPr>
        <w:ind w:firstLineChars="2100" w:firstLine="5880"/>
        <w:rPr>
          <w:rFonts w:ascii="仿宋_GB2312" w:eastAsia="仿宋_GB2312" w:hint="eastAsia"/>
          <w:sz w:val="28"/>
          <w:szCs w:val="28"/>
        </w:rPr>
      </w:pPr>
    </w:p>
    <w:p>
      <w:pPr>
        <w:ind w:firstLineChars="2100" w:firstLine="5880"/>
        <w:rPr>
          <w:rFonts w:ascii="仿宋_GB2312" w:eastAsia="仿宋_GB2312" w:hint="eastAsia"/>
          <w:sz w:val="28"/>
          <w:szCs w:val="28"/>
        </w:rPr>
      </w:pPr>
    </w:p>
    <w:p>
      <w:pPr>
        <w:ind w:firstLineChars="2100" w:firstLine="5880"/>
        <w:rPr>
          <w:rFonts w:ascii="仿宋_GB2312" w:eastAsia="仿宋_GB2312" w:hint="eastAsia"/>
          <w:sz w:val="28"/>
          <w:szCs w:val="28"/>
        </w:rPr>
      </w:pPr>
    </w:p>
    <w:p>
      <w:pPr>
        <w:ind w:firstLineChars="2100" w:firstLine="5880"/>
        <w:rPr>
          <w:rFonts w:ascii="仿宋_GB2312" w:eastAsia="仿宋_GB2312" w:hint="eastAsia"/>
          <w:sz w:val="28"/>
          <w:szCs w:val="28"/>
        </w:rPr>
      </w:pPr>
    </w:p>
    <w:p>
      <w:pPr>
        <w:ind w:firstLineChars="2100" w:firstLine="5880"/>
        <w:rPr>
          <w:rFonts w:ascii="仿宋_GB2312" w:eastAsia="仿宋_GB2312" w:hint="eastAsia"/>
          <w:sz w:val="28"/>
          <w:szCs w:val="28"/>
        </w:rPr>
      </w:pPr>
    </w:p>
    <w:p>
      <w:pPr>
        <w:ind w:firstLineChars="2100" w:firstLine="5880"/>
        <w:rPr>
          <w:rFonts w:ascii="仿宋_GB2312" w:eastAsia="仿宋_GB2312" w:hint="eastAsia"/>
          <w:sz w:val="28"/>
          <w:szCs w:val="28"/>
        </w:rPr>
      </w:pPr>
    </w:p>
    <w:p>
      <w:pPr>
        <w:ind w:firstLineChars="2100" w:firstLine="5880"/>
        <w:rPr>
          <w:rFonts w:ascii="仿宋_GB2312" w:eastAsia="仿宋_GB2312" w:hint="eastAsia"/>
          <w:sz w:val="28"/>
          <w:szCs w:val="28"/>
        </w:rPr>
      </w:pPr>
    </w:p>
    <w:p>
      <w:pPr>
        <w:ind w:firstLineChars="2100" w:firstLine="5880"/>
        <w:rPr>
          <w:rFonts w:ascii="仿宋_GB2312" w:eastAsia="仿宋_GB2312" w:hint="eastAsia"/>
          <w:sz w:val="28"/>
          <w:szCs w:val="28"/>
        </w:rPr>
      </w:pPr>
    </w:p>
    <w:p>
      <w:pPr>
        <w:ind w:firstLineChars="2100" w:firstLine="5880"/>
        <w:rPr>
          <w:rFonts w:ascii="仿宋_GB2312" w:eastAsia="仿宋_GB2312" w:hint="eastAsia"/>
          <w:sz w:val="28"/>
          <w:szCs w:val="28"/>
        </w:rPr>
      </w:pPr>
    </w:p>
    <w:p>
      <w:pPr>
        <w:ind w:firstLineChars="2100" w:firstLine="5880"/>
        <w:rPr>
          <w:rFonts w:ascii="仿宋_GB2312" w:eastAsia="仿宋_GB2312" w:hint="eastAsia"/>
          <w:sz w:val="28"/>
          <w:szCs w:val="28"/>
        </w:rPr>
      </w:pPr>
    </w:p>
    <w:p>
      <w:pPr>
        <w:ind w:firstLineChars="2100" w:firstLine="5880"/>
        <w:rPr>
          <w:rFonts w:ascii="仿宋_GB2312" w:eastAsia="仿宋_GB2312" w:hint="eastAsia"/>
          <w:sz w:val="28"/>
          <w:szCs w:val="28"/>
        </w:rPr>
      </w:pPr>
    </w:p>
    <w:p>
      <w:pPr>
        <w:ind w:left="0"/>
        <w:jc w:val="both"/>
        <w:rPr>
          <w:rFonts w:ascii="仿宋_GB2312" w:eastAsia="仿宋_GB2312" w:hint="eastAsia"/>
          <w:bCs w:val="0"/>
          <w:sz w:val="24"/>
          <w:szCs w:val="24"/>
        </w:rPr>
      </w:pPr>
      <w:r>
        <w:rPr>
          <w:rFonts w:ascii="仿宋_GB2312" w:eastAsia="仿宋_GB2312" w:hint="eastAsia"/>
          <w:bCs w:val="0"/>
          <w:sz w:val="24"/>
          <w:szCs w:val="24"/>
        </w:rPr>
        <w:t>附件1：</w:t>
      </w:r>
    </w:p>
    <w:p>
      <w:pPr>
        <w:ind w:left="0"/>
        <w:jc w:val="center"/>
        <w:rPr>
          <w:rFonts w:ascii="仿宋_GB2312" w:eastAsia="仿宋_GB2312" w:hint="eastAsia"/>
          <w:bCs w:val="0"/>
          <w:sz w:val="24"/>
          <w:szCs w:val="24"/>
        </w:rPr>
      </w:pPr>
      <w:r>
        <w:rPr>
          <w:rFonts w:ascii="仿宋_GB2312" w:eastAsia="仿宋_GB2312" w:hint="eastAsia"/>
          <w:b/>
          <w:sz w:val="24"/>
          <w:szCs w:val="24"/>
        </w:rPr>
        <w:t>正式数据库名单</w:t>
      </w:r>
      <w:r>
        <w:rPr>
          <w:rFonts w:ascii="仿宋_GB2312" w:eastAsia="仿宋_GB2312"/>
          <w:bCs w:val="0"/>
          <w:sz w:val="24"/>
          <w:szCs w:val="24"/>
        </w:rPr>
        <w:t>（第一批）</w:t>
      </w:r>
    </w:p>
    <w:tbl>
      <w:tblPr>
        <w:jc w:val="left"/>
        <w:tblInd w:w="-1224" w:type="dxa"/>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71"/>
        <w:gridCol w:w="2056"/>
        <w:gridCol w:w="38"/>
        <w:gridCol w:w="3001"/>
        <w:gridCol w:w="86"/>
        <w:gridCol w:w="2752"/>
        <w:gridCol w:w="1665"/>
        <w:gridCol w:w="43"/>
      </w:tblGrid>
      <w:tr>
        <w:tc>
          <w:tcPr>
            <w:tcW w:w="107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hint="eastAsia"/>
                <w:b/>
                <w:sz w:val="24"/>
                <w:szCs w:val="24"/>
              </w:rPr>
              <w:t>序 号</w:t>
            </w:r>
          </w:p>
        </w:tc>
        <w:tc>
          <w:tcPr>
            <w:tcW w:w="2094"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color w:val="000000"/>
                <w:sz w:val="24"/>
                <w:szCs w:val="24"/>
              </w:rPr>
            </w:pPr>
            <w:r>
              <w:rPr>
                <w:rFonts w:ascii="仿宋_GB2312" w:eastAsia="仿宋_GB2312" w:hint="eastAsia"/>
                <w:b/>
                <w:color w:val="000000"/>
                <w:sz w:val="24"/>
                <w:szCs w:val="24"/>
              </w:rPr>
              <w:t>名 称</w:t>
            </w:r>
          </w:p>
        </w:tc>
        <w:tc>
          <w:tcPr>
            <w:tcW w:w="3087" w:type="dxa"/>
            <w:gridSpan w:val="2"/>
            <w:tcBorders>
              <w:top w:val="single" w:sz="4" w:space="0" w:color="auto"/>
              <w:left w:val="single" w:sz="4" w:space="0" w:color="auto"/>
              <w:bottom w:val="single" w:sz="4" w:space="0" w:color="auto"/>
              <w:right w:val="single" w:sz="4" w:space="0" w:color="auto"/>
            </w:tcBorders>
            <w:noWrap/>
            <w:vAlign w:val="center"/>
          </w:tcPr>
          <w:p>
            <w:pPr>
              <w:ind w:left="0"/>
              <w:jc w:val="center"/>
              <w:rPr>
                <w:rFonts w:ascii="仿宋_GB2312" w:eastAsia="仿宋_GB2312" w:hint="eastAsia"/>
                <w:b/>
                <w:color w:val="000000"/>
                <w:sz w:val="24"/>
                <w:szCs w:val="24"/>
              </w:rPr>
            </w:pPr>
            <w:r>
              <w:rPr>
                <w:rFonts w:ascii="仿宋_GB2312" w:eastAsia="仿宋_GB2312" w:hint="eastAsia"/>
                <w:b/>
                <w:sz w:val="24"/>
                <w:szCs w:val="24"/>
              </w:rPr>
              <w:t>资源简介</w:t>
            </w:r>
          </w:p>
        </w:tc>
        <w:tc>
          <w:tcPr>
            <w:tcW w:w="2752"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hint="eastAsia"/>
                <w:b/>
                <w:sz w:val="24"/>
                <w:szCs w:val="24"/>
              </w:rPr>
              <w:t>使用期限</w:t>
            </w: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hint="eastAsia"/>
                <w:b/>
                <w:sz w:val="24"/>
                <w:szCs w:val="24"/>
              </w:rPr>
              <w:t>备 注</w:t>
            </w:r>
          </w:p>
        </w:tc>
      </w:tr>
      <w:tr>
        <w:trPr>
          <w:trHeight w:val="4917"/>
        </w:trPr>
        <w:tc>
          <w:tcPr>
            <w:tcW w:w="107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hint="eastAsia"/>
                <w:b/>
                <w:sz w:val="24"/>
                <w:szCs w:val="24"/>
              </w:rPr>
              <w:t>1</w:t>
            </w:r>
          </w:p>
        </w:tc>
        <w:tc>
          <w:tcPr>
            <w:tcW w:w="2094"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 w:eastAsia="仿宋_GB2312" w:hAnsi="仿宋" w:hint="eastAsia"/>
                <w:b/>
                <w:color w:val="000000"/>
                <w:sz w:val="24"/>
                <w:szCs w:val="24"/>
              </w:rPr>
            </w:pPr>
            <w:r>
              <w:rPr>
                <w:rFonts w:ascii="仿宋_GB2312" w:eastAsia="仿宋_GB2312" w:hint="eastAsia"/>
                <w:b/>
                <w:i w:val="0"/>
                <w:iCs w:val="0"/>
                <w:caps w:val="0"/>
                <w:smallCaps w:val="0"/>
                <w:strike w:val="0"/>
                <w:dstrike w:val="0"/>
                <w:color w:val="000000"/>
                <w:spacing w:val="0"/>
                <w:sz w:val="24"/>
                <w:szCs w:val="24"/>
                <w:u w:val="none"/>
                <w:shd w:val="clear" w:color="auto" w:fill="F9F9F9"/>
              </w:rPr>
              <w:t>中国知网</w:t>
            </w:r>
            <w:r>
              <w:rPr>
                <w:rFonts w:ascii="Source Sans Pro" w:eastAsia="仿宋_GB2312" w:hAnsi="Source Sans Pro"/>
                <w:b/>
                <w:i w:val="0"/>
                <w:iCs w:val="0"/>
                <w:caps w:val="0"/>
                <w:smallCaps w:val="0"/>
                <w:strike w:val="0"/>
                <w:dstrike w:val="0"/>
                <w:color w:val="000000"/>
                <w:spacing w:val="0"/>
                <w:sz w:val="24"/>
                <w:szCs w:val="24"/>
                <w:u w:val="none"/>
                <w:shd w:val="clear" w:color="auto" w:fill="F9F9F9"/>
              </w:rPr>
              <w:t>  </w:t>
            </w:r>
          </w:p>
        </w:tc>
        <w:tc>
          <w:tcPr>
            <w:tcW w:w="3087" w:type="dxa"/>
            <w:gridSpan w:val="2"/>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hint="eastAsia"/>
                <w:bCs w:val="0"/>
                <w:color w:val="000000"/>
                <w:sz w:val="24"/>
                <w:szCs w:val="24"/>
              </w:rPr>
            </w:pPr>
            <w:r>
              <w:rPr>
                <w:rFonts w:ascii="仿宋_GB2312" w:eastAsia="仿宋_GB2312" w:hint="eastAsia"/>
                <w:bCs w:val="0"/>
                <w:color w:val="000000"/>
                <w:sz w:val="24"/>
                <w:szCs w:val="24"/>
              </w:rPr>
              <w:t>简介：</w:t>
            </w:r>
          </w:p>
          <w:p>
            <w:pPr>
              <w:ind w:firstLineChars="200" w:firstLine="420"/>
              <w:rPr>
                <w:rFonts w:ascii="仿宋_GB2312" w:eastAsia="仿宋_GB2312" w:hint="eastAsia"/>
                <w:bCs w:val="0"/>
                <w:color w:val="000000"/>
                <w:sz w:val="24"/>
                <w:szCs w:val="24"/>
              </w:rPr>
            </w:pPr>
            <w:r>
              <w:rPr>
                <w:rFonts w:ascii="Color Emoji" w:hAnsi="Color Emoji"/>
                <w:b w:val="0"/>
                <w:bCs w:val="0"/>
                <w:i w:val="0"/>
                <w:iCs w:val="0"/>
                <w:caps w:val="0"/>
                <w:smallCaps w:val="0"/>
                <w:color w:val="000000"/>
                <w:spacing w:val="0"/>
                <w:sz w:val="21"/>
                <w:szCs w:val="21"/>
                <w:shd w:val="clear" w:color="auto" w:fill="FFFFFF"/>
              </w:rPr>
              <w:t>“中国知网”（ </w:t>
            </w:r>
            <w:r>
              <w:rPr>
                <w:rFonts w:ascii="Color Emoji" w:hAnsi="Color Emoji"/>
                <w:b w:val="0"/>
                <w:bCs w:val="0"/>
                <w:i w:val="0"/>
                <w:iCs w:val="0"/>
                <w:caps w:val="0"/>
                <w:smallCaps w:val="0"/>
                <w:color w:val="2D77E5"/>
                <w:spacing w:val="0"/>
                <w:sz w:val="21"/>
                <w:szCs w:val="21"/>
                <w:u w:val="single"/>
                <w:shd w:val="clear" w:color="auto" w:fill="FFFFFF"/>
              </w:rPr>
              <w:t>www.cnki.net</w:t>
            </w:r>
            <w:r>
              <w:rPr>
                <w:rFonts w:ascii="Color Emoji" w:hAnsi="Color Emoji"/>
                <w:b w:val="0"/>
                <w:bCs w:val="0"/>
                <w:i w:val="0"/>
                <w:iCs w:val="0"/>
                <w:caps w:val="0"/>
                <w:smallCaps w:val="0"/>
                <w:color w:val="000000"/>
                <w:spacing w:val="0"/>
                <w:sz w:val="21"/>
                <w:szCs w:val="21"/>
                <w:shd w:val="clear" w:color="auto" w:fill="FFFFFF"/>
              </w:rPr>
              <w:t> ）是同方知网数字科技有限公司主办的线上中文出版网站，是CNKI各类知识信息内容的数字出版平台和知识服务平台。我校已购内容包括1、中国学术期刊（网络版）；2、中国专利全文数据库；3、中国博士学位论文全文数据库；4、中国优秀硕士学位论文全文数据库；5、中国重要报纸全文数据库；6、工具书总库；7、中国基础教育文献资源总库等（连接校内网络后可免费使用）；</w:t>
            </w:r>
            <w:r>
              <w:rPr>
                <w:rFonts w:ascii="仿宋_GB2312" w:eastAsia="仿宋_GB2312" w:hint="eastAsia"/>
                <w:bCs w:val="0"/>
                <w:color w:val="000000"/>
                <w:sz w:val="24"/>
                <w:szCs w:val="24"/>
              </w:rPr>
              <w:t>8、研学平台教职工服务</w:t>
            </w:r>
            <w:r>
              <w:rPr>
                <w:rFonts w:ascii="Color Emoji" w:hAnsi="Color Emoji"/>
                <w:b w:val="0"/>
                <w:bCs w:val="0"/>
                <w:i w:val="0"/>
                <w:iCs w:val="0"/>
                <w:caps w:val="0"/>
                <w:smallCaps w:val="0"/>
                <w:color w:val="000000"/>
                <w:spacing w:val="0"/>
                <w:sz w:val="21"/>
                <w:szCs w:val="21"/>
                <w:shd w:val="clear" w:color="auto" w:fill="FFFFFF"/>
              </w:rPr>
              <w:t>；</w:t>
            </w:r>
            <w:r>
              <w:rPr>
                <w:rFonts w:ascii="仿宋_GB2312" w:eastAsia="仿宋_GB2312" w:hint="eastAsia"/>
                <w:bCs w:val="0"/>
                <w:color w:val="000000"/>
                <w:sz w:val="24"/>
                <w:szCs w:val="24"/>
              </w:rPr>
              <w:t>9、科研人事查重包年版教职工检测服务</w:t>
            </w:r>
            <w:r>
              <w:rPr>
                <w:rFonts w:ascii="Color Emoji" w:hAnsi="Color Emoji"/>
                <w:b w:val="0"/>
                <w:bCs w:val="0"/>
                <w:i w:val="0"/>
                <w:iCs w:val="0"/>
                <w:caps w:val="0"/>
                <w:smallCaps w:val="0"/>
                <w:color w:val="000000"/>
                <w:spacing w:val="0"/>
                <w:sz w:val="21"/>
                <w:szCs w:val="21"/>
                <w:shd w:val="clear" w:color="auto" w:fill="FFFFFF"/>
              </w:rPr>
              <w:t>；</w:t>
            </w:r>
            <w:r>
              <w:rPr>
                <w:rFonts w:ascii="仿宋_GB2312" w:eastAsia="仿宋_GB2312" w:hint="eastAsia"/>
                <w:bCs w:val="0"/>
                <w:color w:val="000000"/>
                <w:sz w:val="24"/>
                <w:szCs w:val="24"/>
              </w:rPr>
              <w:t>10、AIGC教职工检测服务。</w:t>
            </w:r>
          </w:p>
        </w:tc>
        <w:tc>
          <w:tcPr>
            <w:tcW w:w="2752"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2026.1.1--2026.12.31</w:t>
            </w: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left"/>
              <w:rPr>
                <w:rFonts w:ascii="仿宋_GB2312" w:eastAsia="仿宋_GB2312" w:hint="eastAsia"/>
                <w:sz w:val="24"/>
                <w:szCs w:val="24"/>
              </w:rPr>
            </w:pPr>
            <w:r>
              <w:rPr>
                <w:rFonts w:ascii="仿宋_GB2312" w:eastAsia="仿宋_GB2312" w:hint="eastAsia"/>
                <w:sz w:val="24"/>
                <w:szCs w:val="24"/>
              </w:rPr>
              <w:t>202</w:t>
            </w:r>
            <w:r>
              <w:rPr>
                <w:rFonts w:ascii="仿宋_GB2312" w:eastAsia="仿宋_GB2312"/>
                <w:sz w:val="24"/>
                <w:szCs w:val="24"/>
              </w:rPr>
              <w:t>5</w:t>
            </w:r>
            <w:r>
              <w:rPr>
                <w:rFonts w:ascii="仿宋_GB2312" w:eastAsia="仿宋_GB2312" w:hint="eastAsia"/>
                <w:sz w:val="24"/>
                <w:szCs w:val="24"/>
              </w:rPr>
              <w:t>年该数据库资源已付款</w:t>
            </w:r>
            <w:r>
              <w:rPr>
                <w:rFonts w:ascii="仿宋_GB2312" w:eastAsia="仿宋_GB2312"/>
                <w:sz w:val="24"/>
                <w:szCs w:val="24"/>
              </w:rPr>
              <w:t>采</w:t>
            </w:r>
            <w:r>
              <w:rPr>
                <w:rFonts w:ascii="仿宋_GB2312" w:eastAsia="仿宋_GB2312" w:hint="eastAsia"/>
                <w:sz w:val="24"/>
                <w:szCs w:val="24"/>
              </w:rPr>
              <w:t>购（远程访问）</w:t>
            </w:r>
          </w:p>
        </w:tc>
      </w:tr>
      <w:tr>
        <w:trPr>
          <w:trHeight w:val="1798"/>
        </w:trPr>
        <w:tc>
          <w:tcPr>
            <w:tcW w:w="107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hint="eastAsia"/>
                <w:b/>
                <w:sz w:val="24"/>
                <w:szCs w:val="24"/>
              </w:rPr>
              <w:t>2</w:t>
            </w:r>
          </w:p>
        </w:tc>
        <w:tc>
          <w:tcPr>
            <w:tcW w:w="2094"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 w:eastAsia="仿宋_GB2312" w:hAnsi="仿宋" w:hint="eastAsia"/>
                <w:b/>
                <w:color w:val="000000"/>
                <w:sz w:val="24"/>
                <w:szCs w:val="24"/>
              </w:rPr>
            </w:pPr>
            <w:r>
              <w:rPr>
                <w:rFonts w:ascii="仿宋_GB2312" w:eastAsia="仿宋_GB2312" w:hint="eastAsia"/>
                <w:b/>
                <w:i w:val="0"/>
                <w:iCs w:val="0"/>
                <w:caps w:val="0"/>
                <w:smallCaps w:val="0"/>
                <w:strike w:val="0"/>
                <w:dstrike w:val="0"/>
                <w:color w:val="000000"/>
                <w:spacing w:val="0"/>
                <w:sz w:val="24"/>
                <w:szCs w:val="24"/>
                <w:u w:val="none"/>
                <w:shd w:val="clear" w:color="auto" w:fill="F9F9F9"/>
              </w:rPr>
              <w:t>发现系统</w:t>
            </w:r>
            <w:r>
              <w:rPr>
                <w:rFonts w:ascii="Source Sans Pro" w:eastAsia="仿宋_GB2312" w:hAnsi="Source Sans Pro"/>
                <w:b/>
                <w:i w:val="0"/>
                <w:iCs w:val="0"/>
                <w:caps w:val="0"/>
                <w:smallCaps w:val="0"/>
                <w:strike w:val="0"/>
                <w:dstrike w:val="0"/>
                <w:color w:val="000000"/>
                <w:spacing w:val="0"/>
                <w:sz w:val="24"/>
                <w:szCs w:val="24"/>
                <w:u w:val="none"/>
                <w:shd w:val="clear" w:color="auto" w:fill="F9F9F9"/>
              </w:rPr>
              <w:t>  </w:t>
            </w:r>
          </w:p>
        </w:tc>
        <w:tc>
          <w:tcPr>
            <w:tcW w:w="3087" w:type="dxa"/>
            <w:gridSpan w:val="2"/>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hint="eastAsia"/>
                <w:bCs w:val="0"/>
                <w:color w:val="000000"/>
                <w:sz w:val="24"/>
                <w:szCs w:val="24"/>
              </w:rPr>
            </w:pPr>
            <w:r>
              <w:rPr>
                <w:rFonts w:ascii="仿宋_GB2312" w:eastAsia="仿宋_GB2312" w:hint="eastAsia"/>
                <w:bCs w:val="0"/>
                <w:color w:val="000000"/>
                <w:sz w:val="24"/>
                <w:szCs w:val="24"/>
              </w:rPr>
              <w:t>简介：</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超星发现系统建立在日益增长的海量数字资源基础之上，其宗旨在于打破以往的书刊目录发现和部分文献全文发现，为读者提供具备完善的知识挖掘与数据分析功能的知识发现系统。以数据挖掘的相关技术为支撑，对这些文献资源进行知识关联与数据分析处理，深入发现隐藏在大量数据背后的信息，从而建立功能强大的新一代学术资源发现平台，帮助读者简捷、快速获得所有需要的知识。对读者来说，超星发现系统是学习的工具；对图书馆来说，它是一个研究学习平台和功能强大的文献管理平台。</w:t>
            </w:r>
          </w:p>
          <w:p>
            <w:pPr>
              <w:autoSpaceDE w:val="0"/>
              <w:autoSpaceDN w:val="0"/>
              <w:ind w:firstLine="0"/>
              <w:jc w:val="left"/>
              <w:rPr>
                <w:rFonts w:ascii="仿宋_GB2312" w:eastAsia="仿宋_GB2312" w:hint="eastAsia"/>
                <w:bCs w:val="0"/>
                <w:sz w:val="24"/>
                <w:szCs w:val="24"/>
              </w:rPr>
            </w:pPr>
            <w:r>
              <w:rPr>
                <w:rFonts w:ascii="仿宋_GB2312" w:eastAsia="仿宋_GB2312"/>
                <w:bCs w:val="0"/>
                <w:color w:val="000000"/>
                <w:sz w:val="24"/>
                <w:szCs w:val="24"/>
              </w:rPr>
              <w:t>1、</w:t>
            </w:r>
            <w:r>
              <w:rPr>
                <w:rFonts w:ascii="仿宋_GB2312" w:eastAsia="仿宋_GB2312" w:hint="eastAsia"/>
                <w:bCs w:val="0"/>
                <w:color w:val="000000"/>
                <w:sz w:val="24"/>
                <w:szCs w:val="24"/>
              </w:rPr>
              <w:t>大数据是发现系统的基石，超星发现系统除了引入大量结构化的元数据、全文数据等，同时引入大量半结构化、非结构化的数据，通过建立关键词表、超10亿条的引文数据库、作者库、机构库、学科分类表、收录来源库、刊种表、学术专业词库、同义词表、单位产出库等，为实现知识挖掘和数据分析建立数据基础。</w:t>
            </w:r>
          </w:p>
        </w:tc>
        <w:tc>
          <w:tcPr>
            <w:tcW w:w="2752"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2026.1.1--2026.12.31</w:t>
            </w: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left"/>
              <w:rPr>
                <w:rFonts w:ascii="仿宋_GB2312" w:eastAsia="仿宋_GB2312" w:hint="eastAsia"/>
                <w:sz w:val="24"/>
                <w:szCs w:val="24"/>
              </w:rPr>
            </w:pPr>
            <w:r>
              <w:rPr>
                <w:rFonts w:ascii="仿宋_GB2312" w:eastAsia="仿宋_GB2312" w:hint="eastAsia"/>
                <w:sz w:val="24"/>
                <w:szCs w:val="24"/>
              </w:rPr>
              <w:t>202</w:t>
            </w:r>
            <w:r>
              <w:rPr>
                <w:rFonts w:ascii="仿宋_GB2312" w:eastAsia="仿宋_GB2312"/>
                <w:sz w:val="24"/>
                <w:szCs w:val="24"/>
              </w:rPr>
              <w:t>5</w:t>
            </w:r>
            <w:r>
              <w:rPr>
                <w:rFonts w:ascii="仿宋_GB2312" w:eastAsia="仿宋_GB2312" w:hint="eastAsia"/>
                <w:sz w:val="24"/>
                <w:szCs w:val="24"/>
              </w:rPr>
              <w:t>年该数据库资源已付款</w:t>
            </w:r>
            <w:r>
              <w:rPr>
                <w:rFonts w:ascii="仿宋_GB2312" w:eastAsia="仿宋_GB2312"/>
                <w:sz w:val="24"/>
                <w:szCs w:val="24"/>
              </w:rPr>
              <w:t>采购</w:t>
            </w:r>
            <w:r>
              <w:rPr>
                <w:rFonts w:ascii="仿宋_GB2312" w:eastAsia="仿宋_GB2312" w:hint="eastAsia"/>
                <w:sz w:val="24"/>
                <w:szCs w:val="24"/>
              </w:rPr>
              <w:t>（远程访问）</w:t>
            </w:r>
          </w:p>
        </w:tc>
      </w:tr>
      <w:tr>
        <w:tc>
          <w:tcPr>
            <w:tcW w:w="107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hint="eastAsia"/>
                <w:b/>
                <w:sz w:val="24"/>
                <w:szCs w:val="24"/>
              </w:rPr>
              <w:t>3</w:t>
            </w:r>
          </w:p>
        </w:tc>
        <w:tc>
          <w:tcPr>
            <w:tcW w:w="2094"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ind w:left="0"/>
              <w:jc w:val="center"/>
              <w:rPr>
                <w:rFonts w:ascii="仿宋_GB2312" w:eastAsia="仿宋_GB2312" w:hint="eastAsia"/>
                <w:b/>
                <w:color w:val="000000"/>
                <w:sz w:val="24"/>
                <w:szCs w:val="24"/>
              </w:rPr>
            </w:pPr>
            <w:r>
              <w:rPr>
                <w:rFonts w:ascii="仿宋_GB2312" w:eastAsia="仿宋_GB2312" w:hint="eastAsia"/>
                <w:b/>
                <w:i w:val="0"/>
                <w:iCs w:val="0"/>
                <w:caps w:val="0"/>
                <w:smallCaps w:val="0"/>
                <w:strike w:val="0"/>
                <w:dstrike w:val="0"/>
                <w:color w:val="000000"/>
                <w:spacing w:val="0"/>
                <w:sz w:val="24"/>
                <w:szCs w:val="24"/>
                <w:u w:val="none"/>
              </w:rPr>
              <w:t>移动图书馆</w:t>
            </w:r>
          </w:p>
        </w:tc>
        <w:tc>
          <w:tcPr>
            <w:tcW w:w="3087" w:type="dxa"/>
            <w:gridSpan w:val="2"/>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hint="eastAsia"/>
                <w:bCs w:val="0"/>
                <w:color w:val="000000"/>
                <w:sz w:val="24"/>
                <w:szCs w:val="24"/>
              </w:rPr>
            </w:pPr>
            <w:r>
              <w:rPr>
                <w:rFonts w:ascii="仿宋_GB2312" w:eastAsia="仿宋_GB2312" w:hint="eastAsia"/>
                <w:bCs w:val="0"/>
                <w:color w:val="000000"/>
                <w:sz w:val="24"/>
                <w:szCs w:val="24"/>
              </w:rPr>
              <w:t>简介：</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超星移动图书馆是专门为各图书馆制作的专业</w:t>
            </w:r>
            <w:r>
              <w:rPr>
                <w:rStyle w:val="29"/>
                <w:rFonts w:ascii="仿宋_GB2312" w:eastAsia="仿宋_GB2312" w:hint="eastAsia"/>
                <w:bCs w:val="0"/>
                <w:color w:val="000000"/>
                <w:sz w:val="24"/>
                <w:szCs w:val="24"/>
                <w:u w:val="none"/>
              </w:rPr>
              <w:fldChar w:fldCharType="begin"/>
            </w:r>
            <w:r>
              <w:instrText>HYPERLINK "https://baike.so.com/doc/5581156-5794045.html"</w:instrText>
            </w:r>
            <w:r>
              <w:rPr>
                <w:rStyle w:val="29"/>
                <w:rFonts w:ascii="仿宋_GB2312" w:eastAsia="仿宋_GB2312" w:hint="eastAsia"/>
                <w:bCs w:val="0"/>
                <w:color w:val="000000"/>
                <w:sz w:val="24"/>
                <w:szCs w:val="24"/>
                <w:u w:val="none"/>
              </w:rPr>
              <w:fldChar w:fldCharType="separate"/>
            </w:r>
            <w:r>
              <w:rPr>
                <w:rStyle w:val="29"/>
                <w:rFonts w:ascii="仿宋_GB2312" w:eastAsia="仿宋_GB2312" w:hint="eastAsia"/>
                <w:bCs w:val="0"/>
                <w:color w:val="000000"/>
                <w:sz w:val="24"/>
                <w:szCs w:val="24"/>
                <w:u w:val="none"/>
              </w:rPr>
              <w:t>移动阅读</w:t>
            </w:r>
            <w:r>
              <w:rPr>
                <w:rStyle w:val="29"/>
                <w:rFonts w:ascii="仿宋_GB2312" w:eastAsia="仿宋_GB2312" w:hint="eastAsia"/>
                <w:bCs w:val="0"/>
                <w:color w:val="000000"/>
                <w:sz w:val="24"/>
                <w:szCs w:val="24"/>
                <w:u w:val="none"/>
              </w:rPr>
              <w:fldChar w:fldCharType="end"/>
            </w:r>
            <w:r>
              <w:rPr>
                <w:rFonts w:ascii="仿宋_GB2312" w:eastAsia="仿宋_GB2312" w:hint="eastAsia"/>
                <w:bCs w:val="0"/>
                <w:color w:val="000000"/>
                <w:sz w:val="24"/>
                <w:szCs w:val="24"/>
              </w:rPr>
              <w:t>平台，用户可在手机、pad等移动设备上自助完成个人借阅查询、馆藏查阅、图书馆最新资讯浏览，同时拥有超过百万册电子图书，海量报纸文章以及中外文献</w:t>
            </w:r>
            <w:r>
              <w:rPr>
                <w:rStyle w:val="29"/>
                <w:rFonts w:ascii="仿宋_GB2312" w:eastAsia="仿宋_GB2312" w:hint="eastAsia"/>
                <w:bCs w:val="0"/>
                <w:color w:val="000000"/>
                <w:sz w:val="24"/>
                <w:szCs w:val="24"/>
                <w:u w:val="none"/>
              </w:rPr>
              <w:fldChar w:fldCharType="begin"/>
            </w:r>
            <w:r>
              <w:instrText>HYPERLINK "https://baike.so.com/doc/169527-179094.html"</w:instrText>
            </w:r>
            <w:r>
              <w:rPr>
                <w:rStyle w:val="29"/>
                <w:rFonts w:ascii="仿宋_GB2312" w:eastAsia="仿宋_GB2312" w:hint="eastAsia"/>
                <w:bCs w:val="0"/>
                <w:color w:val="000000"/>
                <w:sz w:val="24"/>
                <w:szCs w:val="24"/>
                <w:u w:val="none"/>
              </w:rPr>
              <w:fldChar w:fldCharType="separate"/>
            </w:r>
            <w:r>
              <w:rPr>
                <w:rStyle w:val="29"/>
                <w:rFonts w:ascii="仿宋_GB2312" w:eastAsia="仿宋_GB2312" w:hint="eastAsia"/>
                <w:bCs w:val="0"/>
                <w:color w:val="000000"/>
                <w:sz w:val="24"/>
                <w:szCs w:val="24"/>
                <w:u w:val="none"/>
              </w:rPr>
              <w:t>元数据</w:t>
            </w:r>
            <w:r>
              <w:rPr>
                <w:rStyle w:val="29"/>
                <w:rFonts w:ascii="仿宋_GB2312" w:eastAsia="仿宋_GB2312" w:hint="eastAsia"/>
                <w:bCs w:val="0"/>
                <w:color w:val="000000"/>
                <w:sz w:val="24"/>
                <w:szCs w:val="24"/>
                <w:u w:val="none"/>
              </w:rPr>
              <w:fldChar w:fldCharType="end"/>
            </w:r>
            <w:r>
              <w:rPr>
                <w:rFonts w:ascii="仿宋_GB2312" w:eastAsia="仿宋_GB2312" w:hint="eastAsia"/>
                <w:bCs w:val="0"/>
                <w:color w:val="000000"/>
                <w:sz w:val="24"/>
                <w:szCs w:val="24"/>
              </w:rPr>
              <w:t>供用户自由选择，为用户提供方便快捷的移动阅读服务。</w:t>
            </w:r>
          </w:p>
        </w:tc>
        <w:tc>
          <w:tcPr>
            <w:tcW w:w="2752"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2026.1.1--2026.12.31</w:t>
            </w: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left"/>
              <w:rPr>
                <w:rFonts w:ascii="仿宋_GB2312" w:eastAsia="仿宋_GB2312" w:hint="eastAsia"/>
                <w:sz w:val="24"/>
                <w:szCs w:val="24"/>
              </w:rPr>
            </w:pPr>
            <w:r>
              <w:rPr>
                <w:rFonts w:ascii="仿宋_GB2312" w:eastAsia="仿宋_GB2312" w:hint="eastAsia"/>
                <w:sz w:val="24"/>
                <w:szCs w:val="24"/>
              </w:rPr>
              <w:t>202</w:t>
            </w:r>
            <w:r>
              <w:rPr>
                <w:rFonts w:ascii="仿宋_GB2312" w:eastAsia="仿宋_GB2312"/>
                <w:sz w:val="24"/>
                <w:szCs w:val="24"/>
              </w:rPr>
              <w:t>5</w:t>
            </w:r>
            <w:r>
              <w:rPr>
                <w:rFonts w:ascii="仿宋_GB2312" w:eastAsia="仿宋_GB2312" w:hint="eastAsia"/>
                <w:sz w:val="24"/>
                <w:szCs w:val="24"/>
              </w:rPr>
              <w:t>年该数据库资源已付款</w:t>
            </w:r>
            <w:r>
              <w:rPr>
                <w:rFonts w:ascii="仿宋_GB2312" w:eastAsia="仿宋_GB2312"/>
                <w:sz w:val="24"/>
                <w:szCs w:val="24"/>
              </w:rPr>
              <w:t>采购</w:t>
            </w:r>
            <w:r>
              <w:rPr>
                <w:rFonts w:ascii="仿宋_GB2312" w:eastAsia="仿宋_GB2312" w:hint="eastAsia"/>
                <w:sz w:val="24"/>
                <w:szCs w:val="24"/>
              </w:rPr>
              <w:t>（远程访问）</w:t>
            </w:r>
          </w:p>
        </w:tc>
      </w:tr>
      <w:tr>
        <w:tc>
          <w:tcPr>
            <w:tcW w:w="107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hint="eastAsia"/>
                <w:b/>
                <w:sz w:val="24"/>
                <w:szCs w:val="24"/>
              </w:rPr>
              <w:t>4</w:t>
            </w:r>
          </w:p>
        </w:tc>
        <w:tc>
          <w:tcPr>
            <w:tcW w:w="2094"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ind w:left="0"/>
              <w:jc w:val="center"/>
              <w:rPr>
                <w:rFonts w:ascii="仿宋" w:eastAsia="仿宋_GB2312" w:hAnsi="仿宋" w:hint="eastAsia"/>
                <w:b/>
                <w:color w:val="000000"/>
                <w:sz w:val="24"/>
                <w:szCs w:val="24"/>
              </w:rPr>
            </w:pPr>
            <w:r>
              <w:rPr>
                <w:rFonts w:ascii="仿宋_GB2312" w:eastAsia="仿宋_GB2312" w:hint="eastAsia"/>
                <w:b/>
                <w:i w:val="0"/>
                <w:iCs w:val="0"/>
                <w:caps w:val="0"/>
                <w:smallCaps w:val="0"/>
                <w:strike w:val="0"/>
                <w:dstrike w:val="0"/>
                <w:color w:val="000000"/>
                <w:spacing w:val="0"/>
                <w:sz w:val="24"/>
                <w:szCs w:val="24"/>
                <w:u w:val="none"/>
                <w:shd w:val="clear" w:color="auto" w:fill="F9F9F9"/>
              </w:rPr>
              <w:t>读秀知识库</w:t>
            </w:r>
            <w:r>
              <w:rPr>
                <w:rFonts w:ascii="Source Sans Pro" w:eastAsia="仿宋_GB2312" w:hAnsi="Source Sans Pro"/>
                <w:b/>
                <w:i w:val="0"/>
                <w:iCs w:val="0"/>
                <w:caps w:val="0"/>
                <w:smallCaps w:val="0"/>
                <w:strike w:val="0"/>
                <w:dstrike w:val="0"/>
                <w:color w:val="000000"/>
                <w:spacing w:val="0"/>
                <w:sz w:val="24"/>
                <w:szCs w:val="24"/>
                <w:u w:val="none"/>
                <w:shd w:val="clear" w:color="auto" w:fill="F9F9F9"/>
              </w:rPr>
              <w:t>  </w:t>
            </w:r>
          </w:p>
        </w:tc>
        <w:tc>
          <w:tcPr>
            <w:tcW w:w="3087" w:type="dxa"/>
            <w:gridSpan w:val="2"/>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hint="eastAsia"/>
                <w:bCs w:val="0"/>
                <w:color w:val="000000"/>
                <w:sz w:val="24"/>
                <w:szCs w:val="24"/>
              </w:rPr>
            </w:pPr>
            <w:r>
              <w:rPr>
                <w:rFonts w:ascii="仿宋_GB2312" w:eastAsia="仿宋_GB2312" w:hint="eastAsia"/>
                <w:bCs w:val="0"/>
                <w:color w:val="000000"/>
                <w:sz w:val="24"/>
                <w:szCs w:val="24"/>
              </w:rPr>
              <w:t>简介：</w:t>
            </w:r>
          </w:p>
          <w:p>
            <w:pPr>
              <w:ind w:firstLineChars="200" w:firstLine="480"/>
              <w:rPr>
                <w:rFonts w:ascii="仿宋_GB2312" w:eastAsia="仿宋_GB2312" w:hint="eastAsia"/>
                <w:bCs w:val="0"/>
                <w:color w:val="000000"/>
                <w:sz w:val="24"/>
                <w:szCs w:val="24"/>
              </w:rPr>
            </w:pPr>
            <w:r>
              <w:rPr>
                <w:rFonts w:ascii="仿宋_GB2312" w:eastAsia="仿宋_GB2312"/>
                <w:bCs w:val="0"/>
                <w:color w:val="000000"/>
                <w:sz w:val="24"/>
                <w:szCs w:val="24"/>
              </w:rPr>
              <w:t>超星</w:t>
            </w:r>
            <w:r>
              <w:rPr>
                <w:rFonts w:ascii="仿宋_GB2312" w:eastAsia="仿宋_GB2312" w:hint="eastAsia"/>
                <w:bCs w:val="0"/>
                <w:color w:val="000000"/>
                <w:sz w:val="24"/>
                <w:szCs w:val="24"/>
              </w:rPr>
              <w:t>读秀学术搜索是一个海量全文数据及元数据组成的超大型数据库。它能够为读者提供170万种图书、6亿页全文资料等一系列海量学术资源检索及使用。同时，通过读秀学术搜索，还能一站式检索馆藏纸质图书、电子图书、期刊等各种异构资源，几乎囊括了图书馆内的所有信息源。不论是学习、研究、写论文、做课题，读秀都能够为读者提供最全面、准确的学术资料。</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1、海量学术资源库，为读者提供全面的学术资料。</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读秀学术搜索提供全文检索、图书、期刊、报纸、学位论文、会议论文、专利、标准、视频等九个频道的检索。所涵盖的学术资料比以往任何传统的数据库都要全面。读者通过读秀学术搜索，能够获得关于检索点的最全面的学术资料，避免了反复收集和查找的困扰。</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2、整合馆藏学术资源，使读者迅速的获取学术资料。</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读秀学术搜索将检索结果与馆藏各种资源库对接。读者检索任何一个知识点，都可以直接获取图书馆内与其相关的纸质图书书目信息、超星汇雅电子书内的电子图书全文及读秀知识库本身各频道的期刊全文、论文内容等。不需要再对各种资源逐一登录检索查找。</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3、参考咨询服务，为读者提供珍稀学术资料。</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读秀提供的参考咨询服务，通过文献传递，免费、直接的将相关学术资料发送到读者邮箱，使读者零距离获取珍稀学术资源。</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二、频道介绍</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读秀学术搜索提供全文检索、图书、期刊、报纸、学位论文、会议论文、专利、标准、视频等九个频道的检索。</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1、全文检索</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全文检索频道，是将数百万种的图书等学术文献资料打散为6亿页资料，当读者输入一个检索词，如“现代矿床学”，读者将获得6亿页资料中所有包含“现代矿床学”这个关键词的章节、文章等。并且可以对任何一个章节进行7页~30页不等的试读。</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2、图书频道</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图书频道为读者提供170万种图书的查找。当读者查找到某一本书时，读秀为读者提供该图书的封面页、版权页、前言页、目录页以及正文部分页（7页~30页不等）的试读。同时如果该本图书在馆内可以借阅或者进行电子全文的阅读，读秀提供给读者“本馆馆藏纸书”“本馆电子全文”两个相关链接，可以使读者直接借阅图书或者阅读全文。另外读者也可以通过文献传递中心，对图书进行文献传递（将图书原文发送到自己的邮箱），文献传递提供版权范围内的部分全文，同一本图书单次文献传递不超过50页，一周累计文献传递量不超过整本的20％，文献传递有效期为20天，超过20天，读者邮箱中文献传递的链接将无法打开。</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3、期刊、报纸、学位论文、会议论文、专利、标准、视频等七个频道。</w:t>
            </w:r>
          </w:p>
          <w:p>
            <w:pPr>
              <w:pStyle w:val="39"/>
              <w:spacing w:afterLines="0" w:after="0"/>
              <w:ind w:firstLineChars="200" w:firstLine="480"/>
              <w:rPr>
                <w:rFonts w:ascii="仿宋_GB2312" w:eastAsia="仿宋_GB2312" w:hint="eastAsia"/>
                <w:sz w:val="24"/>
              </w:rPr>
            </w:pPr>
            <w:r>
              <w:rPr>
                <w:rFonts w:ascii="仿宋_GB2312" w:eastAsia="仿宋_GB2312" w:hint="eastAsia"/>
                <w:color w:val="000000"/>
                <w:sz w:val="24"/>
              </w:rPr>
              <w:t>期刊、报纸、学位论文、会议论文、专利、标准、视频是新增的7个元数据搜索频道，为读者提供的都是题录检索，不提供试读。但是为读者提供文献传递服务（将检索到的期刊等原文内容发送到读者自己的邮箱），使读者获取原文。</w:t>
            </w:r>
          </w:p>
        </w:tc>
        <w:tc>
          <w:tcPr>
            <w:tcW w:w="2752"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2026.1.1--2026.12.31</w:t>
            </w: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left"/>
              <w:rPr>
                <w:rFonts w:ascii="仿宋_GB2312" w:eastAsia="仿宋_GB2312" w:hint="eastAsia"/>
                <w:sz w:val="24"/>
                <w:szCs w:val="24"/>
              </w:rPr>
            </w:pPr>
            <w:r>
              <w:rPr>
                <w:rFonts w:ascii="仿宋_GB2312" w:eastAsia="仿宋_GB2312" w:hint="eastAsia"/>
                <w:sz w:val="24"/>
                <w:szCs w:val="24"/>
              </w:rPr>
              <w:t>202</w:t>
            </w:r>
            <w:r>
              <w:rPr>
                <w:rFonts w:ascii="仿宋_GB2312" w:eastAsia="仿宋_GB2312"/>
                <w:sz w:val="24"/>
                <w:szCs w:val="24"/>
              </w:rPr>
              <w:t>5</w:t>
            </w:r>
            <w:r>
              <w:rPr>
                <w:rFonts w:ascii="仿宋_GB2312" w:eastAsia="仿宋_GB2312" w:hint="eastAsia"/>
                <w:sz w:val="24"/>
                <w:szCs w:val="24"/>
              </w:rPr>
              <w:t>年该数据库资源已付款</w:t>
            </w:r>
            <w:r>
              <w:rPr>
                <w:rFonts w:ascii="仿宋_GB2312" w:eastAsia="仿宋_GB2312"/>
                <w:sz w:val="24"/>
                <w:szCs w:val="24"/>
              </w:rPr>
              <w:t>采购</w:t>
            </w:r>
            <w:r>
              <w:rPr>
                <w:rFonts w:ascii="仿宋_GB2312" w:eastAsia="仿宋_GB2312" w:hint="eastAsia"/>
                <w:sz w:val="24"/>
                <w:szCs w:val="24"/>
              </w:rPr>
              <w:t>（远程访问）</w:t>
            </w:r>
          </w:p>
        </w:tc>
      </w:tr>
      <w:tr>
        <w:tc>
          <w:tcPr>
            <w:tcW w:w="107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hint="eastAsia"/>
                <w:b/>
                <w:sz w:val="24"/>
                <w:szCs w:val="24"/>
              </w:rPr>
              <w:t>5</w:t>
            </w:r>
          </w:p>
        </w:tc>
        <w:tc>
          <w:tcPr>
            <w:tcW w:w="2094"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color w:val="000000"/>
                <w:sz w:val="24"/>
                <w:szCs w:val="24"/>
              </w:rPr>
            </w:pPr>
            <w:r>
              <w:rPr>
                <w:rFonts w:ascii="仿宋_GB2312" w:eastAsia="仿宋_GB2312" w:hint="eastAsia"/>
                <w:b/>
                <w:color w:val="000000"/>
                <w:sz w:val="24"/>
                <w:szCs w:val="24"/>
              </w:rPr>
              <w:t>百链云图书馆</w:t>
            </w:r>
          </w:p>
        </w:tc>
        <w:tc>
          <w:tcPr>
            <w:tcW w:w="3087" w:type="dxa"/>
            <w:gridSpan w:val="2"/>
            <w:tcBorders>
              <w:top w:val="single" w:sz="4" w:space="0" w:color="auto"/>
              <w:left w:val="single" w:sz="4" w:space="0" w:color="auto"/>
              <w:bottom w:val="single" w:sz="4" w:space="0" w:color="auto"/>
              <w:right w:val="single" w:sz="4" w:space="0" w:color="auto"/>
            </w:tcBorders>
            <w:noWrap/>
          </w:tcPr>
          <w:p>
            <w:pPr>
              <w:rPr>
                <w:rFonts w:ascii="仿宋_GB2312" w:eastAsia="仿宋_GB2312" w:hint="eastAsia"/>
                <w:bCs w:val="0"/>
                <w:color w:val="000000"/>
                <w:sz w:val="24"/>
                <w:szCs w:val="24"/>
              </w:rPr>
            </w:pPr>
            <w:r>
              <w:rPr>
                <w:rFonts w:ascii="仿宋_GB2312" w:eastAsia="仿宋_GB2312" w:hint="eastAsia"/>
                <w:bCs w:val="0"/>
                <w:color w:val="000000"/>
                <w:sz w:val="24"/>
                <w:szCs w:val="24"/>
              </w:rPr>
              <w:t>简介：</w:t>
            </w:r>
          </w:p>
          <w:p>
            <w:pPr>
              <w:widowControl/>
              <w:ind w:left="0" w:firstLineChars="200" w:firstLine="480"/>
              <w:jc w:val="left"/>
              <w:rPr>
                <w:rFonts w:ascii="仿宋_GB2312" w:eastAsia="仿宋_GB2312" w:cs="宋体" w:hint="eastAsia"/>
                <w:bCs w:val="0"/>
                <w:kern w:val="0"/>
                <w:sz w:val="24"/>
                <w:szCs w:val="24"/>
              </w:rPr>
            </w:pPr>
            <w:r>
              <w:rPr>
                <w:rFonts w:ascii="仿宋_GB2312" w:eastAsia="仿宋_GB2312" w:cs="宋体"/>
                <w:bCs w:val="0"/>
                <w:kern w:val="0"/>
                <w:sz w:val="24"/>
                <w:szCs w:val="24"/>
              </w:rPr>
              <w:t>超星</w:t>
            </w:r>
            <w:r>
              <w:rPr>
                <w:rFonts w:ascii="仿宋_GB2312" w:eastAsia="仿宋_GB2312" w:cs="宋体" w:hint="eastAsia"/>
                <w:bCs w:val="0"/>
                <w:kern w:val="0"/>
                <w:sz w:val="24"/>
                <w:szCs w:val="24"/>
              </w:rPr>
              <w:t>百链是资源补缺型服务产品。目前，百链实现500个中外文数据库系统集成，利用百链云服务可以获取到1800多家图书馆几乎所有的文献资料，为读者提供更加方便、全面的获取资源服务。</w:t>
            </w:r>
          </w:p>
          <w:p>
            <w:pPr>
              <w:ind w:left="0" w:firstLineChars="200" w:firstLine="480"/>
              <w:rPr>
                <w:rFonts w:ascii="仿宋_GB2312" w:eastAsia="仿宋_GB2312" w:hint="eastAsia"/>
                <w:bCs w:val="0"/>
                <w:sz w:val="24"/>
                <w:szCs w:val="24"/>
              </w:rPr>
            </w:pPr>
            <w:r>
              <w:rPr>
                <w:rFonts w:ascii="仿宋_GB2312" w:eastAsia="仿宋_GB2312" w:hint="eastAsia"/>
                <w:bCs w:val="0"/>
                <w:sz w:val="24"/>
                <w:szCs w:val="24"/>
              </w:rPr>
              <w:t xml:space="preserve">   百链拥有9.</w:t>
            </w:r>
            <w:r>
              <w:rPr>
                <w:rFonts w:ascii="仿宋_GB2312" w:eastAsia="仿宋_GB2312" w:hint="eastAsia"/>
                <w:bCs w:val="0"/>
                <w:sz w:val="24"/>
                <w:szCs w:val="24"/>
                <w:lang w:val="en-US" w:eastAsia="zh-CN"/>
              </w:rPr>
              <w:t>5</w:t>
            </w:r>
            <w:r>
              <w:rPr>
                <w:rFonts w:ascii="仿宋_GB2312" w:eastAsia="仿宋_GB2312" w:hint="eastAsia"/>
                <w:bCs w:val="0"/>
                <w:sz w:val="24"/>
                <w:szCs w:val="24"/>
              </w:rPr>
              <w:t>亿条元数据（包括文献有：中外文期刊、中外文学位论文、会议论文、专利、标准等），并且数据数量还在不断增加中，百链可以通过</w:t>
            </w:r>
            <w:r>
              <w:rPr>
                <w:rFonts w:ascii="仿宋_GB2312" w:eastAsia="仿宋_GB2312" w:cs="宋体" w:hint="eastAsia"/>
                <w:bCs w:val="0"/>
                <w:kern w:val="0"/>
                <w:sz w:val="24"/>
                <w:szCs w:val="24"/>
              </w:rPr>
              <w:t>500</w:t>
            </w:r>
            <w:r>
              <w:rPr>
                <w:rFonts w:ascii="仿宋_GB2312" w:eastAsia="仿宋_GB2312" w:hint="eastAsia"/>
                <w:bCs w:val="0"/>
                <w:sz w:val="24"/>
                <w:szCs w:val="24"/>
              </w:rPr>
              <w:t>个中外文数据库中获取元数据，其中收录中文</w:t>
            </w:r>
            <w:bookmarkStart w:id="0" w:name="CopyVariablesBookmark"/>
            <w:bookmarkEnd w:id="0"/>
            <w:r>
              <w:rPr>
                <w:rFonts w:ascii="仿宋_GB2312" w:eastAsia="仿宋_GB2312" w:hint="eastAsia"/>
                <w:bCs w:val="0"/>
                <w:sz w:val="24"/>
                <w:szCs w:val="24"/>
              </w:rPr>
              <w:t>期刊1</w:t>
            </w:r>
            <w:r>
              <w:rPr>
                <w:rFonts w:ascii="仿宋_GB2312" w:eastAsia="仿宋_GB2312" w:hint="eastAsia"/>
                <w:bCs w:val="0"/>
                <w:sz w:val="24"/>
                <w:szCs w:val="24"/>
                <w:lang w:val="en-US" w:eastAsia="zh-CN"/>
              </w:rPr>
              <w:t>5</w:t>
            </w:r>
            <w:r>
              <w:rPr>
                <w:rFonts w:ascii="仿宋_GB2312" w:eastAsia="仿宋_GB2312" w:hint="eastAsia"/>
                <w:bCs w:val="0"/>
                <w:sz w:val="24"/>
                <w:szCs w:val="24"/>
              </w:rPr>
              <w:t>000万篇元数据，外文期刊330</w:t>
            </w:r>
            <w:r>
              <w:rPr>
                <w:rFonts w:ascii="仿宋_GB2312" w:eastAsia="仿宋_GB2312" w:hint="eastAsia"/>
                <w:bCs w:val="0"/>
                <w:sz w:val="24"/>
                <w:szCs w:val="24"/>
                <w:lang w:val="en-US" w:eastAsia="zh-CN"/>
              </w:rPr>
              <w:t>8</w:t>
            </w:r>
            <w:r>
              <w:rPr>
                <w:rFonts w:ascii="仿宋_GB2312" w:eastAsia="仿宋_GB2312" w:hint="eastAsia"/>
                <w:bCs w:val="0"/>
                <w:sz w:val="24"/>
                <w:szCs w:val="24"/>
              </w:rPr>
              <w:t>0万篇元数据。利用百链可以通过文献传递方式获取到图书馆中没有的文献资料。中文资源的文献传递满足率可以达到96%，外文资源的文献传递满足率可以达到90%。</w:t>
            </w:r>
          </w:p>
          <w:p>
            <w:pPr>
              <w:numPr>
                <w:ilvl w:val="0"/>
                <w:numId w:val="1"/>
              </w:numPr>
              <w:ind w:left="0" w:firstLineChars="200" w:firstLine="480"/>
              <w:rPr>
                <w:rFonts w:ascii="仿宋_GB2312" w:eastAsia="仿宋_GB2312" w:hint="eastAsia"/>
                <w:bCs w:val="0"/>
                <w:sz w:val="24"/>
                <w:szCs w:val="24"/>
              </w:rPr>
            </w:pPr>
            <w:r>
              <w:rPr>
                <w:rFonts w:ascii="仿宋_GB2312" w:eastAsia="仿宋_GB2312" w:hint="eastAsia"/>
                <w:bCs w:val="0"/>
                <w:sz w:val="24"/>
                <w:szCs w:val="24"/>
              </w:rPr>
              <w:t>从馆藏部分内容到全部内容</w:t>
            </w:r>
          </w:p>
          <w:p>
            <w:pPr>
              <w:ind w:firstLineChars="200" w:firstLine="480"/>
              <w:rPr>
                <w:rFonts w:ascii="仿宋_GB2312" w:eastAsia="仿宋_GB2312" w:hint="eastAsia"/>
                <w:bCs w:val="0"/>
                <w:sz w:val="24"/>
                <w:szCs w:val="24"/>
                <w:lang w:eastAsia="zh-CN"/>
              </w:rPr>
            </w:pPr>
            <w:r>
              <w:rPr>
                <w:rFonts w:ascii="仿宋_GB2312" w:eastAsia="仿宋_GB2312" w:hint="eastAsia"/>
                <w:bCs w:val="0"/>
                <w:sz w:val="24"/>
                <w:szCs w:val="24"/>
              </w:rPr>
              <w:t>百链预先索引国内外出版的各种学术元数据，实现了读者同时从不同国家数据库的文章获取资源，读者的获取资源范围从本馆馆藏扩展到了全部出版文献</w:t>
            </w:r>
            <w:r>
              <w:rPr>
                <w:rFonts w:ascii="仿宋_GB2312" w:eastAsia="仿宋_GB2312" w:hint="eastAsia"/>
                <w:bCs w:val="0"/>
                <w:sz w:val="24"/>
                <w:szCs w:val="24"/>
                <w:lang w:eastAsia="zh-CN"/>
              </w:rPr>
              <w:t>；</w:t>
            </w:r>
          </w:p>
          <w:p>
            <w:pPr>
              <w:numPr>
                <w:ilvl w:val="0"/>
                <w:numId w:val="1"/>
              </w:numPr>
              <w:ind w:left="0" w:firstLineChars="200" w:firstLine="480"/>
              <w:rPr>
                <w:rFonts w:ascii="仿宋_GB2312" w:eastAsia="仿宋_GB2312" w:hint="eastAsia"/>
                <w:bCs w:val="0"/>
                <w:sz w:val="24"/>
                <w:szCs w:val="24"/>
              </w:rPr>
            </w:pPr>
            <w:r>
              <w:rPr>
                <w:rFonts w:ascii="仿宋_GB2312" w:eastAsia="仿宋_GB2312" w:hint="eastAsia"/>
                <w:bCs w:val="0"/>
                <w:sz w:val="24"/>
                <w:szCs w:val="24"/>
              </w:rPr>
              <w:t>从分散的多个数据库到统一调度</w:t>
            </w:r>
          </w:p>
          <w:p>
            <w:pPr>
              <w:ind w:firstLineChars="200" w:firstLine="480"/>
              <w:rPr>
                <w:rFonts w:ascii="仿宋_GB2312" w:eastAsia="仿宋_GB2312" w:cs="Arial" w:hint="eastAsia"/>
                <w:bCs w:val="0"/>
                <w:sz w:val="24"/>
                <w:szCs w:val="24"/>
              </w:rPr>
            </w:pPr>
            <w:r>
              <w:rPr>
                <w:rFonts w:ascii="仿宋_GB2312" w:eastAsia="仿宋_GB2312" w:cs="Arial" w:hint="eastAsia"/>
                <w:bCs w:val="0"/>
                <w:sz w:val="24"/>
                <w:szCs w:val="24"/>
              </w:rPr>
              <w:t>百链帮助图书馆</w:t>
            </w:r>
            <w:r>
              <w:rPr>
                <w:rFonts w:ascii="仿宋_GB2312" w:eastAsia="仿宋_GB2312" w:cs="Arial" w:hint="eastAsia"/>
                <w:bCs w:val="0"/>
                <w:kern w:val="0"/>
                <w:sz w:val="24"/>
                <w:szCs w:val="24"/>
              </w:rPr>
              <w:t>实现资源的整合与利用，百链将图书馆购买的各种数据库和开放资源进行准确链接，特别是图书馆各种特色数据库的整合，使得每个数据库不再是信息孤岛；</w:t>
            </w:r>
          </w:p>
          <w:p>
            <w:pPr>
              <w:numPr>
                <w:ilvl w:val="0"/>
                <w:numId w:val="1"/>
              </w:numPr>
              <w:ind w:left="0" w:firstLineChars="200" w:firstLine="480"/>
              <w:rPr>
                <w:rFonts w:ascii="仿宋_GB2312" w:eastAsia="仿宋_GB2312" w:cs="Arial" w:hint="eastAsia"/>
                <w:bCs w:val="0"/>
                <w:sz w:val="24"/>
                <w:szCs w:val="24"/>
              </w:rPr>
            </w:pPr>
            <w:r>
              <w:rPr>
                <w:rFonts w:ascii="仿宋_GB2312" w:eastAsia="仿宋_GB2312" w:cs="Arial" w:hint="eastAsia"/>
                <w:bCs w:val="0"/>
                <w:sz w:val="24"/>
                <w:szCs w:val="24"/>
              </w:rPr>
              <w:t>从本馆服务到多馆联合服务</w:t>
            </w:r>
          </w:p>
          <w:p>
            <w:pPr>
              <w:ind w:firstLineChars="200" w:firstLine="480"/>
              <w:rPr>
                <w:rFonts w:ascii="仿宋_GB2312" w:eastAsia="仿宋_GB2312" w:cs="Arial" w:hint="eastAsia"/>
                <w:bCs w:val="0"/>
                <w:sz w:val="24"/>
                <w:szCs w:val="24"/>
              </w:rPr>
            </w:pPr>
            <w:r>
              <w:rPr>
                <w:rFonts w:ascii="仿宋_GB2312" w:eastAsia="仿宋_GB2312" w:cs="Arial" w:hint="eastAsia"/>
                <w:bCs w:val="0"/>
                <w:sz w:val="24"/>
                <w:szCs w:val="24"/>
              </w:rPr>
              <w:t>百链实现全国多个图书馆资源的联合获取，文献获取途径向导，互联互通，共同协作共享服务；</w:t>
            </w:r>
          </w:p>
          <w:p>
            <w:pPr>
              <w:numPr>
                <w:ilvl w:val="0"/>
                <w:numId w:val="1"/>
              </w:numPr>
              <w:ind w:left="0" w:firstLineChars="200" w:firstLine="480"/>
              <w:rPr>
                <w:rFonts w:ascii="仿宋_GB2312" w:eastAsia="仿宋_GB2312" w:cs="Arial" w:hint="eastAsia"/>
                <w:bCs w:val="0"/>
                <w:sz w:val="24"/>
                <w:szCs w:val="24"/>
              </w:rPr>
            </w:pPr>
            <w:r>
              <w:rPr>
                <w:rFonts w:ascii="仿宋_GB2312" w:eastAsia="仿宋_GB2312" w:cs="Arial" w:hint="eastAsia"/>
                <w:bCs w:val="0"/>
                <w:sz w:val="24"/>
                <w:szCs w:val="24"/>
              </w:rPr>
              <w:t>从提供资源到提供服务</w:t>
            </w:r>
          </w:p>
          <w:p>
            <w:pPr>
              <w:ind w:firstLineChars="200" w:firstLine="480"/>
              <w:rPr>
                <w:rFonts w:ascii="仿宋_GB2312" w:eastAsia="仿宋_GB2312" w:cs="Arial" w:hint="eastAsia"/>
                <w:bCs w:val="0"/>
                <w:sz w:val="24"/>
                <w:szCs w:val="24"/>
              </w:rPr>
            </w:pPr>
            <w:r>
              <w:rPr>
                <w:rFonts w:ascii="仿宋_GB2312" w:eastAsia="仿宋_GB2312" w:cs="Arial" w:hint="eastAsia"/>
                <w:bCs w:val="0"/>
                <w:sz w:val="24"/>
                <w:szCs w:val="24"/>
              </w:rPr>
              <w:t>百链通过对图书馆资源、应用系统、人员的整合，帮助图书馆从为读者提供资源转变为提供服务，满足读者个性化需求；</w:t>
            </w:r>
          </w:p>
          <w:p>
            <w:pPr>
              <w:numPr>
                <w:ilvl w:val="0"/>
                <w:numId w:val="1"/>
              </w:numPr>
              <w:ind w:left="0" w:firstLineChars="200" w:firstLine="480"/>
              <w:rPr>
                <w:rFonts w:ascii="仿宋_GB2312" w:eastAsia="仿宋_GB2312" w:cs="Arial" w:hint="eastAsia"/>
                <w:bCs w:val="0"/>
                <w:sz w:val="24"/>
                <w:szCs w:val="24"/>
              </w:rPr>
            </w:pPr>
            <w:r>
              <w:rPr>
                <w:rFonts w:ascii="仿宋_GB2312" w:eastAsia="仿宋_GB2312" w:cs="Arial" w:hint="eastAsia"/>
                <w:bCs w:val="0"/>
                <w:sz w:val="24"/>
                <w:szCs w:val="24"/>
              </w:rPr>
              <w:t>从本地资源建设到云计算存取</w:t>
            </w:r>
          </w:p>
          <w:p>
            <w:pPr>
              <w:ind w:firstLineChars="200" w:firstLine="480"/>
              <w:rPr>
                <w:rFonts w:ascii="仿宋_GB2312" w:eastAsia="仿宋_GB2312" w:cs="Arial" w:hint="eastAsia"/>
                <w:bCs w:val="0"/>
                <w:kern w:val="0"/>
                <w:sz w:val="24"/>
                <w:szCs w:val="24"/>
              </w:rPr>
            </w:pPr>
            <w:r>
              <w:rPr>
                <w:rFonts w:ascii="仿宋_GB2312" w:eastAsia="仿宋_GB2312" w:cs="Arial" w:hint="eastAsia"/>
                <w:bCs w:val="0"/>
                <w:kern w:val="0"/>
                <w:sz w:val="24"/>
                <w:szCs w:val="24"/>
              </w:rPr>
              <w:t>百链基于云计算技术，联合国内外图书馆及读者，为每个加入百链的用户提供相互协助及交流存储的空间；</w:t>
            </w:r>
          </w:p>
          <w:p>
            <w:pPr>
              <w:widowControl/>
              <w:ind w:left="0" w:firstLineChars="200" w:firstLine="480"/>
              <w:jc w:val="left"/>
              <w:rPr>
                <w:rFonts w:ascii="仿宋_GB2312" w:eastAsia="仿宋_GB2312" w:hint="eastAsia"/>
                <w:bCs w:val="0"/>
                <w:sz w:val="24"/>
                <w:szCs w:val="24"/>
              </w:rPr>
            </w:pPr>
            <w:r>
              <w:rPr>
                <w:rFonts w:ascii="仿宋_GB2312" w:eastAsia="仿宋_GB2312" w:hint="eastAsia"/>
                <w:bCs w:val="0"/>
                <w:sz w:val="24"/>
                <w:szCs w:val="24"/>
              </w:rPr>
              <w:t>百链针对图书馆各类数据库资源分散，读者需求日益增多问题，预先对所需内容进行收录索引，实现学术资源的一站式资源获取，本馆与其他馆互联互通、共建共享。百链较早实现基于元数据的应用模式，在行业中成长快，全国已建立联合分中心70个，应用的图书馆超过1800多家，每天超过100万人次在这里获取学术资源。</w:t>
            </w:r>
          </w:p>
        </w:tc>
        <w:tc>
          <w:tcPr>
            <w:tcW w:w="2752"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2026.1.1--2026.12.31</w:t>
            </w: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pPr>
              <w:jc w:val="left"/>
              <w:rPr>
                <w:rFonts w:ascii="仿宋_GB2312" w:eastAsia="仿宋_GB2312" w:hint="eastAsia"/>
                <w:sz w:val="24"/>
                <w:szCs w:val="24"/>
              </w:rPr>
            </w:pPr>
            <w:r>
              <w:rPr>
                <w:rFonts w:ascii="仿宋_GB2312" w:eastAsia="仿宋_GB2312"/>
                <w:sz w:val="24"/>
                <w:szCs w:val="24"/>
              </w:rPr>
              <w:t>2025年</w:t>
            </w:r>
            <w:r>
              <w:rPr>
                <w:rFonts w:ascii="仿宋_GB2312" w:eastAsia="仿宋_GB2312" w:hint="eastAsia"/>
                <w:sz w:val="24"/>
                <w:szCs w:val="24"/>
              </w:rPr>
              <w:t>公司合同赠送数据库资源（远程访问）</w:t>
            </w:r>
          </w:p>
        </w:tc>
      </w:tr>
      <w:tr>
        <w:tc>
          <w:tcPr>
            <w:tcW w:w="107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hint="eastAsia"/>
                <w:b/>
                <w:sz w:val="24"/>
                <w:szCs w:val="24"/>
              </w:rPr>
              <w:t>6</w:t>
            </w:r>
          </w:p>
        </w:tc>
        <w:tc>
          <w:tcPr>
            <w:tcW w:w="2094"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 w:eastAsia="仿宋_GB2312" w:hAnsi="仿宋" w:hint="eastAsia"/>
                <w:b/>
                <w:color w:val="000000"/>
                <w:sz w:val="24"/>
                <w:szCs w:val="24"/>
              </w:rPr>
            </w:pPr>
            <w:r>
              <w:rPr>
                <w:rFonts w:ascii="Source Sans Pro" w:eastAsia="仿宋_GB2312" w:hAnsi="Source Sans Pro"/>
                <w:b/>
                <w:i w:val="0"/>
                <w:iCs w:val="0"/>
                <w:caps w:val="0"/>
                <w:smallCaps w:val="0"/>
                <w:strike w:val="0"/>
                <w:dstrike w:val="0"/>
                <w:color w:val="000000"/>
                <w:spacing w:val="0"/>
                <w:sz w:val="24"/>
                <w:szCs w:val="24"/>
                <w:u w:val="none"/>
                <w:shd w:val="clear" w:color="auto" w:fill="F9F9F9"/>
              </w:rPr>
              <w:t>  </w:t>
            </w:r>
            <w:r>
              <w:rPr>
                <w:rFonts w:ascii="仿宋_GB2312" w:eastAsia="仿宋_GB2312" w:hint="eastAsia"/>
                <w:b/>
                <w:i w:val="0"/>
                <w:iCs w:val="0"/>
                <w:caps w:val="0"/>
                <w:smallCaps w:val="0"/>
                <w:strike w:val="0"/>
                <w:dstrike w:val="0"/>
                <w:color w:val="000000"/>
                <w:spacing w:val="0"/>
                <w:sz w:val="24"/>
                <w:szCs w:val="24"/>
                <w:u w:val="none"/>
                <w:shd w:val="clear" w:color="auto" w:fill="F9F9F9"/>
              </w:rPr>
              <w:t>中国近代数字文献资源全库</w:t>
            </w:r>
            <w:r>
              <w:rPr>
                <w:rFonts w:ascii="Source Sans Pro" w:eastAsia="仿宋_GB2312" w:hAnsi="Source Sans Pro"/>
                <w:b/>
                <w:i w:val="0"/>
                <w:iCs w:val="0"/>
                <w:caps w:val="0"/>
                <w:smallCaps w:val="0"/>
                <w:strike w:val="0"/>
                <w:dstrike w:val="0"/>
                <w:color w:val="000000"/>
                <w:spacing w:val="0"/>
                <w:sz w:val="24"/>
                <w:szCs w:val="24"/>
                <w:u w:val="none"/>
                <w:shd w:val="clear" w:color="auto" w:fill="F9F9F9"/>
              </w:rPr>
              <w:t>  </w:t>
            </w:r>
          </w:p>
        </w:tc>
        <w:tc>
          <w:tcPr>
            <w:tcW w:w="3087" w:type="dxa"/>
            <w:gridSpan w:val="2"/>
            <w:tcBorders>
              <w:top w:val="single" w:sz="4" w:space="0" w:color="auto"/>
              <w:left w:val="single" w:sz="4" w:space="0" w:color="auto"/>
              <w:bottom w:val="single" w:sz="4" w:space="0" w:color="auto"/>
              <w:right w:val="single" w:sz="4" w:space="0" w:color="auto"/>
            </w:tcBorders>
            <w:noWrap/>
            <w:vAlign w:val="center"/>
          </w:tcPr>
          <w:p>
            <w:pPr>
              <w:rPr>
                <w:rFonts w:ascii="仿宋_GB2312" w:eastAsia="仿宋_GB2312" w:hint="eastAsia"/>
                <w:bCs w:val="0"/>
                <w:color w:val="000000"/>
                <w:sz w:val="24"/>
                <w:szCs w:val="24"/>
              </w:rPr>
            </w:pPr>
            <w:r>
              <w:rPr>
                <w:rFonts w:ascii="仿宋_GB2312" w:eastAsia="仿宋_GB2312" w:hint="eastAsia"/>
                <w:bCs w:val="0"/>
                <w:color w:val="000000"/>
                <w:sz w:val="24"/>
                <w:szCs w:val="24"/>
              </w:rPr>
              <w:t>简介：</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1、期刊部分：</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期刊部分内容分为“晚清期刊”和“民国期刊”两个全文数据库。《晚清期刊全文数据库（1833～1911）》收录1833年至1911年间出版的520余种期刊，共收录全文53万余篇。《民国时期期刊全文数据库（1911～1949）》收录民国时期出版的20000余种期刊，共收录全文近1000万篇，集中反映这一时期的政治、军事、外交、经济、教育、思想文化、宗教等各方面的情况。</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2、报纸部分：</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中文报纸目前已推出新闻报、时报、小报，民国日报、中央日报、益世报、大公报、申报、时事新报、神州日报、盛京时报、报纸综合专辑1，报纸资源种数将近900种。</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英文报纸已经推出《字林洋行中英文报纸》，所收《北华捷报》、《字林西报》、《上海新报》、《沪报》、《汉报》、《消闲报》、《字林西报行名录》等全部完成数字化，《大陆报》、《上海泰晤士报》、《大美晚报》和《上海晚邮》也已正式出版。</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3、图书部分：</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中国近代图书数据库收录图书数量达12万种。围绕着救亡图存、民族富强等时代主题，出版业也经历了由旧到新的历程，涌现出一大批知名出版机构，如墨海书馆、商务印书馆、中华书局、世界书局等，它们的出版精华皆包含在内。</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使用帮助：</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1、跨文献类型一站式检索</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能够实现跨文献类型的一站式检索，对近代时期的2万余种期刊、900种报纸、12万余种图书进行全方位探索。</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2、数字人文成果悉数呈现</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依托上海图书馆数字人文团队的研究成果，将近代图书数据库和相关的人、地、时等基础知识库进行关联，实现了地图检索、版本聚类等特色功能。系统支持通过这些实体与馆内其他服务平台进行数据交互，如点击人名会跳转到人名规范库，查看更详细的介绍。</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3、全文检索提升文献利用率</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数据库提供全文检索功能，读者可以自由选择书名、作者、出版社、关键词、全文等各种字段进行检素查询，检索结果精准定位，并进行高亮显示，能极大丰富检索结果，提升文献的利用率。</w:t>
            </w:r>
          </w:p>
        </w:tc>
        <w:tc>
          <w:tcPr>
            <w:tcW w:w="2752"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2026.1.1--2026.12.31</w:t>
            </w: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left"/>
              <w:rPr>
                <w:rFonts w:ascii="仿宋_GB2312" w:eastAsia="仿宋_GB2312" w:hint="eastAsia"/>
                <w:sz w:val="24"/>
                <w:szCs w:val="24"/>
              </w:rPr>
            </w:pPr>
            <w:r>
              <w:rPr>
                <w:rFonts w:ascii="仿宋_GB2312" w:eastAsia="仿宋_GB2312" w:hint="eastAsia"/>
                <w:sz w:val="24"/>
                <w:szCs w:val="24"/>
              </w:rPr>
              <w:t>202</w:t>
            </w:r>
            <w:r>
              <w:rPr>
                <w:rFonts w:ascii="仿宋_GB2312" w:eastAsia="仿宋_GB2312"/>
                <w:sz w:val="24"/>
                <w:szCs w:val="24"/>
              </w:rPr>
              <w:t>5</w:t>
            </w:r>
            <w:r>
              <w:rPr>
                <w:rFonts w:ascii="仿宋_GB2312" w:eastAsia="仿宋_GB2312" w:hint="eastAsia"/>
                <w:sz w:val="24"/>
                <w:szCs w:val="24"/>
              </w:rPr>
              <w:t>年该数据库资源已付款</w:t>
            </w:r>
            <w:r>
              <w:rPr>
                <w:rFonts w:ascii="仿宋_GB2312" w:eastAsia="仿宋_GB2312"/>
                <w:sz w:val="24"/>
                <w:szCs w:val="24"/>
              </w:rPr>
              <w:t>采购</w:t>
            </w:r>
            <w:r>
              <w:rPr>
                <w:rFonts w:ascii="仿宋_GB2312" w:eastAsia="仿宋_GB2312" w:hint="eastAsia"/>
                <w:sz w:val="24"/>
                <w:szCs w:val="24"/>
              </w:rPr>
              <w:t>（远程访问）</w:t>
            </w:r>
          </w:p>
        </w:tc>
      </w:tr>
      <w:tr>
        <w:tc>
          <w:tcPr>
            <w:tcW w:w="107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hint="eastAsia"/>
                <w:b/>
                <w:sz w:val="24"/>
                <w:szCs w:val="24"/>
              </w:rPr>
              <w:t>7</w:t>
            </w:r>
          </w:p>
        </w:tc>
        <w:tc>
          <w:tcPr>
            <w:tcW w:w="2094"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 w:eastAsia="仿宋_GB2312" w:hAnsi="仿宋" w:hint="eastAsia"/>
                <w:b/>
                <w:color w:val="000000"/>
                <w:sz w:val="24"/>
                <w:szCs w:val="24"/>
              </w:rPr>
            </w:pPr>
            <w:r>
              <w:rPr>
                <w:rFonts w:ascii="仿宋_GB2312" w:eastAsia="仿宋_GB2312" w:hint="eastAsia"/>
                <w:b/>
                <w:i w:val="0"/>
                <w:iCs w:val="0"/>
                <w:caps w:val="0"/>
                <w:smallCaps w:val="0"/>
                <w:strike w:val="0"/>
                <w:dstrike w:val="0"/>
                <w:color w:val="000000"/>
                <w:spacing w:val="0"/>
                <w:sz w:val="24"/>
                <w:szCs w:val="24"/>
                <w:u w:val="none"/>
                <w:shd w:val="clear" w:color="auto" w:fill="F9F9F9"/>
              </w:rPr>
              <w:t>Worldlib国外文献整合平台</w:t>
            </w:r>
            <w:r>
              <w:rPr>
                <w:rFonts w:ascii="Source Sans Pro" w:eastAsia="仿宋_GB2312" w:hAnsi="Source Sans Pro"/>
                <w:b/>
                <w:i w:val="0"/>
                <w:iCs w:val="0"/>
                <w:caps w:val="0"/>
                <w:smallCaps w:val="0"/>
                <w:strike w:val="0"/>
                <w:dstrike w:val="0"/>
                <w:color w:val="000000"/>
                <w:spacing w:val="0"/>
                <w:sz w:val="24"/>
                <w:szCs w:val="24"/>
                <w:u w:val="none"/>
                <w:shd w:val="clear" w:color="auto" w:fill="F9F9F9"/>
              </w:rPr>
              <w:t>  </w:t>
            </w:r>
          </w:p>
        </w:tc>
        <w:tc>
          <w:tcPr>
            <w:tcW w:w="3087" w:type="dxa"/>
            <w:gridSpan w:val="2"/>
            <w:tcBorders>
              <w:top w:val="single" w:sz="4" w:space="0" w:color="auto"/>
              <w:left w:val="single" w:sz="4" w:space="0" w:color="auto"/>
              <w:bottom w:val="single" w:sz="4" w:space="0" w:color="auto"/>
              <w:right w:val="single" w:sz="4" w:space="0" w:color="auto"/>
            </w:tcBorders>
            <w:noWrap/>
          </w:tcPr>
          <w:p>
            <w:pPr>
              <w:rPr>
                <w:rFonts w:ascii="仿宋_GB2312" w:eastAsia="仿宋_GB2312" w:hint="eastAsia"/>
                <w:bCs w:val="0"/>
                <w:color w:val="000000"/>
                <w:sz w:val="24"/>
                <w:szCs w:val="24"/>
              </w:rPr>
            </w:pPr>
            <w:r>
              <w:rPr>
                <w:rFonts w:ascii="仿宋_GB2312" w:eastAsia="仿宋_GB2312" w:hint="eastAsia"/>
                <w:bCs w:val="0"/>
                <w:color w:val="000000"/>
                <w:sz w:val="24"/>
                <w:szCs w:val="24"/>
              </w:rPr>
              <w:t>简介：</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1、worldlib国外文献整合平台主要整合收录Daoj、GoOA、OADT等数据仓储数据，以及EBSCO、IOP、Arxiv等学术价值比较高的期刊数据。2、采集原则上以目标网站的发布字段为主，以其它公开信息为辅。依托强大的技术支撑，将多种不同类型的数字文献进行整合，平台本身具有极高的安全性，且检索速度快、检准率高。3、增值服务：文献传递。</w:t>
            </w:r>
          </w:p>
        </w:tc>
        <w:tc>
          <w:tcPr>
            <w:tcW w:w="2752"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2026.1.1--2026.12.31</w:t>
            </w: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left"/>
              <w:rPr>
                <w:rFonts w:ascii="仿宋_GB2312" w:eastAsia="仿宋_GB2312" w:hint="eastAsia"/>
                <w:sz w:val="24"/>
                <w:szCs w:val="24"/>
              </w:rPr>
            </w:pPr>
            <w:r>
              <w:rPr>
                <w:rFonts w:ascii="仿宋_GB2312" w:eastAsia="仿宋_GB2312" w:hint="eastAsia"/>
                <w:sz w:val="24"/>
                <w:szCs w:val="24"/>
              </w:rPr>
              <w:t>202</w:t>
            </w:r>
            <w:r>
              <w:rPr>
                <w:rFonts w:ascii="仿宋_GB2312" w:eastAsia="仿宋_GB2312"/>
                <w:sz w:val="24"/>
                <w:szCs w:val="24"/>
              </w:rPr>
              <w:t>5</w:t>
            </w:r>
            <w:r>
              <w:rPr>
                <w:rFonts w:ascii="仿宋_GB2312" w:eastAsia="仿宋_GB2312" w:hint="eastAsia"/>
                <w:sz w:val="24"/>
                <w:szCs w:val="24"/>
              </w:rPr>
              <w:t>年该数据库资源已付款</w:t>
            </w:r>
            <w:r>
              <w:rPr>
                <w:rFonts w:ascii="仿宋_GB2312" w:eastAsia="仿宋_GB2312"/>
                <w:sz w:val="24"/>
                <w:szCs w:val="24"/>
              </w:rPr>
              <w:t>采购</w:t>
            </w:r>
            <w:r>
              <w:rPr>
                <w:rFonts w:ascii="仿宋_GB2312" w:eastAsia="仿宋_GB2312" w:hint="eastAsia"/>
                <w:sz w:val="24"/>
                <w:szCs w:val="24"/>
              </w:rPr>
              <w:t>（远程访问）</w:t>
            </w:r>
          </w:p>
        </w:tc>
      </w:tr>
      <w:tr>
        <w:tc>
          <w:tcPr>
            <w:tcW w:w="107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hint="eastAsia"/>
                <w:b/>
                <w:sz w:val="24"/>
                <w:szCs w:val="24"/>
              </w:rPr>
              <w:t>8</w:t>
            </w:r>
          </w:p>
        </w:tc>
        <w:tc>
          <w:tcPr>
            <w:tcW w:w="2094"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 w:eastAsia="仿宋_GB2312" w:hAnsi="仿宋" w:hint="eastAsia"/>
                <w:b/>
                <w:color w:val="000000"/>
                <w:sz w:val="24"/>
                <w:szCs w:val="24"/>
              </w:rPr>
            </w:pPr>
            <w:r>
              <w:rPr>
                <w:rFonts w:ascii="Source Sans Pro" w:eastAsia="仿宋_GB2312" w:hAnsi="Source Sans Pro" w:hint="eastAsia"/>
                <w:b/>
                <w:i w:val="0"/>
                <w:iCs w:val="0"/>
                <w:caps w:val="0"/>
                <w:smallCaps w:val="0"/>
                <w:strike w:val="0"/>
                <w:dstrike w:val="0"/>
                <w:color w:val="000000"/>
                <w:spacing w:val="0"/>
                <w:sz w:val="24"/>
                <w:szCs w:val="24"/>
                <w:u w:val="none"/>
                <w:shd w:val="clear" w:color="auto" w:fill="F9F9F9"/>
              </w:rPr>
              <w:t>未来学堂—师范教育资源及案例系统</w:t>
            </w:r>
            <w:r>
              <w:rPr>
                <w:rFonts w:ascii="Source Sans Pro" w:eastAsia="仿宋_GB2312" w:hAnsi="Source Sans Pro"/>
                <w:b/>
                <w:i w:val="0"/>
                <w:iCs w:val="0"/>
                <w:caps w:val="0"/>
                <w:smallCaps w:val="0"/>
                <w:strike w:val="0"/>
                <w:dstrike w:val="0"/>
                <w:color w:val="000000"/>
                <w:spacing w:val="0"/>
                <w:sz w:val="24"/>
                <w:szCs w:val="24"/>
                <w:u w:val="none"/>
                <w:shd w:val="clear" w:color="auto" w:fill="F9F9F9"/>
              </w:rPr>
              <w:t> </w:t>
            </w:r>
          </w:p>
        </w:tc>
        <w:tc>
          <w:tcPr>
            <w:tcW w:w="3087" w:type="dxa"/>
            <w:gridSpan w:val="2"/>
            <w:tcBorders>
              <w:top w:val="single" w:sz="4" w:space="0" w:color="auto"/>
              <w:left w:val="single" w:sz="4" w:space="0" w:color="auto"/>
              <w:bottom w:val="single" w:sz="4" w:space="0" w:color="auto"/>
              <w:right w:val="single" w:sz="4" w:space="0" w:color="auto"/>
            </w:tcBorders>
            <w:noWrap/>
          </w:tcPr>
          <w:p>
            <w:pPr>
              <w:ind w:left="0"/>
              <w:rPr>
                <w:rFonts w:ascii="仿宋_GB2312" w:eastAsia="仿宋_GB2312" w:hint="eastAsia"/>
                <w:bCs w:val="0"/>
                <w:color w:val="000000"/>
                <w:sz w:val="24"/>
                <w:szCs w:val="24"/>
              </w:rPr>
            </w:pPr>
            <w:r>
              <w:rPr>
                <w:rFonts w:ascii="仿宋_GB2312" w:eastAsia="仿宋_GB2312" w:hint="eastAsia"/>
                <w:bCs w:val="0"/>
                <w:color w:val="000000"/>
                <w:sz w:val="24"/>
                <w:szCs w:val="24"/>
              </w:rPr>
              <w:t>简介：</w:t>
            </w:r>
          </w:p>
          <w:p>
            <w:pPr>
              <w:pStyle w:val="24"/>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Chars="200" w:firstLine="480"/>
              <w:jc w:val="left"/>
              <w:rPr>
                <w:rFonts w:ascii="仿宋_GB2312" w:eastAsia="仿宋_GB2312" w:hint="eastAsia"/>
                <w:i w:val="0"/>
                <w:iCs w:val="0"/>
                <w:caps w:val="0"/>
                <w:smallCaps w:val="0"/>
                <w:vanish w:val="0"/>
                <w:color w:val="323232"/>
                <w:spacing w:val="0"/>
                <w:szCs w:val="24"/>
              </w:rPr>
            </w:pPr>
            <w:r>
              <w:rPr>
                <w:rFonts w:ascii="仿宋_GB2312" w:eastAsia="仿宋_GB2312" w:hint="eastAsia"/>
                <w:i w:val="0"/>
                <w:iCs w:val="0"/>
                <w:caps w:val="0"/>
                <w:smallCaps w:val="0"/>
                <w:vanish w:val="0"/>
                <w:color w:val="000000"/>
                <w:spacing w:val="0"/>
                <w:szCs w:val="24"/>
              </w:rPr>
              <w:t>未来学堂-资源及案例系统是一款以促进中小学课标了解，提升教学和教研能力，集教学资源和教学案例于一体的教学应用服务平台。</w:t>
            </w:r>
            <w:r>
              <w:rPr>
                <w:rFonts w:ascii="仿宋_GB2312" w:eastAsia="仿宋_GB2312" w:hint="eastAsia"/>
                <w:i w:val="0"/>
                <w:iCs w:val="0"/>
                <w:caps w:val="0"/>
                <w:smallCaps w:val="0"/>
                <w:vanish w:val="0"/>
                <w:color w:val="000000"/>
                <w:spacing w:val="0"/>
                <w:szCs w:val="24"/>
                <w:lang w:val="en-US" w:eastAsia="zh-CN"/>
                <w:highlight w:val="auto"/>
              </w:rPr>
              <w:t>有助于</w:t>
            </w:r>
            <w:r>
              <w:rPr>
                <w:rFonts w:ascii="仿宋_GB2312" w:eastAsia="仿宋_GB2312" w:hint="eastAsia"/>
                <w:i w:val="0"/>
                <w:iCs w:val="0"/>
                <w:caps w:val="0"/>
                <w:smallCaps w:val="0"/>
                <w:vanish w:val="0"/>
                <w:color w:val="323232"/>
                <w:spacing w:val="0"/>
                <w:szCs w:val="24"/>
                <w:highlight w:val="auto"/>
              </w:rPr>
              <w:t>推动师生专业技能提升、满足个性化学习的需求，拓展行业视野，</w:t>
            </w:r>
            <w:r>
              <w:rPr>
                <w:rFonts w:ascii="仿宋_GB2312" w:eastAsia="仿宋_GB2312" w:hint="eastAsia"/>
                <w:i w:val="0"/>
                <w:iCs w:val="0"/>
                <w:caps w:val="0"/>
                <w:smallCaps w:val="0"/>
                <w:vanish w:val="0"/>
                <w:color w:val="323232"/>
                <w:spacing w:val="0"/>
                <w:szCs w:val="24"/>
                <w:lang w:val="en-US" w:eastAsia="zh-CN"/>
                <w:highlight w:val="auto"/>
              </w:rPr>
              <w:t>为</w:t>
            </w:r>
            <w:r>
              <w:rPr>
                <w:rFonts w:ascii="仿宋_GB2312" w:eastAsia="仿宋_GB2312" w:hint="eastAsia"/>
                <w:i w:val="0"/>
                <w:iCs w:val="0"/>
                <w:caps w:val="0"/>
                <w:smallCaps w:val="0"/>
                <w:vanish w:val="0"/>
                <w:color w:val="323232"/>
                <w:spacing w:val="0"/>
                <w:szCs w:val="24"/>
                <w:highlight w:val="auto"/>
              </w:rPr>
              <w:t>“师范专业认证”</w:t>
            </w:r>
            <w:r>
              <w:rPr>
                <w:rFonts w:ascii="仿宋_GB2312" w:eastAsia="仿宋_GB2312" w:hint="eastAsia"/>
                <w:i w:val="0"/>
                <w:iCs w:val="0"/>
                <w:caps w:val="0"/>
                <w:smallCaps w:val="0"/>
                <w:vanish w:val="0"/>
                <w:color w:val="323232"/>
                <w:spacing w:val="0"/>
                <w:szCs w:val="24"/>
                <w:lang w:val="en-US" w:eastAsia="zh-CN"/>
                <w:highlight w:val="auto"/>
              </w:rPr>
              <w:t>提供重要的支撑</w:t>
            </w:r>
            <w:r>
              <w:rPr>
                <w:rFonts w:ascii="仿宋_GB2312" w:eastAsia="仿宋_GB2312" w:hint="eastAsia"/>
                <w:i w:val="0"/>
                <w:iCs w:val="0"/>
                <w:caps w:val="0"/>
                <w:smallCaps w:val="0"/>
                <w:vanish w:val="0"/>
                <w:color w:val="323232"/>
                <w:spacing w:val="0"/>
                <w:szCs w:val="24"/>
                <w:highlight w:val="auto"/>
              </w:rPr>
              <w:t>。</w:t>
            </w:r>
            <w:r>
              <w:rPr>
                <w:rFonts w:ascii="仿宋_GB2312" w:eastAsia="仿宋_GB2312" w:hint="eastAsia"/>
                <w:i w:val="0"/>
                <w:iCs w:val="0"/>
                <w:caps w:val="0"/>
                <w:smallCaps w:val="0"/>
                <w:vanish w:val="0"/>
                <w:color w:val="000000"/>
                <w:spacing w:val="0"/>
                <w:szCs w:val="24"/>
              </w:rPr>
              <w:t>未来学堂由六大资源库组成，是师范生“见习、实习、顶岗支教”教学实践的得力助手。</w:t>
            </w:r>
          </w:p>
          <w:p>
            <w:pPr>
              <w:pStyle w:val="24"/>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right="0" w:firstLineChars="200" w:firstLine="480"/>
              <w:jc w:val="left"/>
              <w:rPr>
                <w:rFonts w:ascii="仿宋_GB2312" w:eastAsia="仿宋_GB2312" w:hint="eastAsia"/>
                <w:i w:val="0"/>
                <w:iCs w:val="0"/>
                <w:caps w:val="0"/>
                <w:smallCaps w:val="0"/>
                <w:vanish w:val="0"/>
                <w:color w:val="323232"/>
                <w:spacing w:val="0"/>
                <w:szCs w:val="24"/>
              </w:rPr>
            </w:pPr>
            <w:r>
              <w:rPr>
                <w:rStyle w:val="26"/>
                <w:rFonts w:ascii="仿宋_GB2312" w:eastAsia="仿宋_GB2312" w:hint="eastAsia"/>
                <w:b w:val="0"/>
                <w:i w:val="0"/>
                <w:iCs w:val="0"/>
                <w:caps w:val="0"/>
                <w:smallCaps w:val="0"/>
                <w:vanish w:val="0"/>
                <w:color w:val="000000"/>
                <w:spacing w:val="0"/>
                <w:szCs w:val="24"/>
              </w:rPr>
              <w:t>1、教学文案库</w:t>
            </w:r>
          </w:p>
          <w:p>
            <w:pPr>
              <w:pStyle w:val="24"/>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Chars="200" w:firstLine="480"/>
              <w:jc w:val="left"/>
              <w:rPr>
                <w:rFonts w:ascii="仿宋_GB2312" w:eastAsia="仿宋_GB2312" w:hint="eastAsia"/>
                <w:i w:val="0"/>
                <w:iCs w:val="0"/>
                <w:caps w:val="0"/>
                <w:smallCaps w:val="0"/>
                <w:vanish w:val="0"/>
                <w:color w:val="323232"/>
                <w:spacing w:val="0"/>
                <w:szCs w:val="24"/>
              </w:rPr>
            </w:pPr>
            <w:r>
              <w:rPr>
                <w:rFonts w:ascii="仿宋_GB2312" w:eastAsia="仿宋_GB2312" w:hint="eastAsia"/>
                <w:i w:val="0"/>
                <w:iCs w:val="0"/>
                <w:caps w:val="0"/>
                <w:smallCaps w:val="0"/>
                <w:vanish w:val="0"/>
                <w:color w:val="000000"/>
                <w:spacing w:val="0"/>
                <w:szCs w:val="24"/>
              </w:rPr>
              <w:t>通过学习和了解说课、教案、学案、课件、教学反思等教学过程文档，熟悉和掌握不同单元的教学方法和教学技巧，提高教学文案设计和撰写能力。</w:t>
            </w:r>
          </w:p>
          <w:p>
            <w:pPr>
              <w:pStyle w:val="24"/>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right="0" w:firstLineChars="200" w:firstLine="480"/>
              <w:jc w:val="left"/>
              <w:rPr>
                <w:rFonts w:ascii="仿宋_GB2312" w:eastAsia="仿宋_GB2312" w:hint="eastAsia"/>
                <w:i w:val="0"/>
                <w:iCs w:val="0"/>
                <w:caps w:val="0"/>
                <w:smallCaps w:val="0"/>
                <w:vanish w:val="0"/>
                <w:color w:val="323232"/>
                <w:spacing w:val="0"/>
                <w:szCs w:val="24"/>
              </w:rPr>
            </w:pPr>
            <w:r>
              <w:rPr>
                <w:rStyle w:val="26"/>
                <w:rFonts w:ascii="仿宋_GB2312" w:eastAsia="仿宋_GB2312" w:hint="eastAsia"/>
                <w:b w:val="0"/>
                <w:i w:val="0"/>
                <w:iCs w:val="0"/>
                <w:caps w:val="0"/>
                <w:smallCaps w:val="0"/>
                <w:vanish w:val="0"/>
                <w:color w:val="000000"/>
                <w:spacing w:val="0"/>
                <w:szCs w:val="24"/>
              </w:rPr>
              <w:t>2、教学案例库</w:t>
            </w:r>
          </w:p>
          <w:p>
            <w:pPr>
              <w:pStyle w:val="24"/>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Chars="200" w:firstLine="480"/>
              <w:jc w:val="left"/>
              <w:rPr>
                <w:rFonts w:ascii="仿宋_GB2312" w:eastAsia="仿宋_GB2312" w:hint="eastAsia"/>
                <w:i w:val="0"/>
                <w:iCs w:val="0"/>
                <w:caps w:val="0"/>
                <w:smallCaps w:val="0"/>
                <w:vanish w:val="0"/>
                <w:color w:val="323232"/>
                <w:spacing w:val="0"/>
                <w:szCs w:val="24"/>
              </w:rPr>
            </w:pPr>
            <w:r>
              <w:rPr>
                <w:rFonts w:ascii="仿宋_GB2312" w:eastAsia="仿宋_GB2312" w:hint="eastAsia"/>
                <w:i w:val="0"/>
                <w:iCs w:val="0"/>
                <w:caps w:val="0"/>
                <w:smallCaps w:val="0"/>
                <w:vanish w:val="0"/>
                <w:color w:val="000000"/>
                <w:spacing w:val="0"/>
                <w:szCs w:val="24"/>
              </w:rPr>
              <w:t>包括视频案例、文字案例和多媒体案例全面展示教辅总结。通过教学案例和案例点评，进一步把握教学重难点，提升授课和评课能力。</w:t>
            </w:r>
          </w:p>
          <w:p>
            <w:pPr>
              <w:pStyle w:val="24"/>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right="0" w:firstLineChars="200" w:firstLine="480"/>
              <w:jc w:val="left"/>
              <w:rPr>
                <w:rFonts w:ascii="仿宋_GB2312" w:eastAsia="仿宋_GB2312" w:hint="eastAsia"/>
                <w:i w:val="0"/>
                <w:iCs w:val="0"/>
                <w:caps w:val="0"/>
                <w:smallCaps w:val="0"/>
                <w:vanish w:val="0"/>
                <w:color w:val="323232"/>
                <w:spacing w:val="0"/>
                <w:szCs w:val="24"/>
              </w:rPr>
            </w:pPr>
            <w:r>
              <w:rPr>
                <w:rStyle w:val="26"/>
                <w:rFonts w:ascii="仿宋_GB2312" w:eastAsia="仿宋_GB2312" w:hint="eastAsia"/>
                <w:b w:val="0"/>
                <w:i w:val="0"/>
                <w:iCs w:val="0"/>
                <w:caps w:val="0"/>
                <w:smallCaps w:val="0"/>
                <w:vanish w:val="0"/>
                <w:color w:val="000000"/>
                <w:spacing w:val="0"/>
                <w:szCs w:val="24"/>
              </w:rPr>
              <w:t>3、微课示范库</w:t>
            </w:r>
          </w:p>
          <w:p>
            <w:pPr>
              <w:pStyle w:val="24"/>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Chars="200" w:firstLine="480"/>
              <w:jc w:val="left"/>
              <w:rPr>
                <w:rFonts w:ascii="仿宋_GB2312" w:eastAsia="仿宋_GB2312" w:hint="eastAsia"/>
                <w:i w:val="0"/>
                <w:iCs w:val="0"/>
                <w:caps w:val="0"/>
                <w:smallCaps w:val="0"/>
                <w:vanish w:val="0"/>
                <w:color w:val="323232"/>
                <w:spacing w:val="0"/>
                <w:szCs w:val="24"/>
              </w:rPr>
            </w:pPr>
            <w:r>
              <w:rPr>
                <w:rFonts w:ascii="仿宋_GB2312" w:eastAsia="仿宋_GB2312" w:hint="eastAsia"/>
                <w:i w:val="0"/>
                <w:iCs w:val="0"/>
                <w:caps w:val="0"/>
                <w:smallCaps w:val="0"/>
                <w:vanish w:val="0"/>
                <w:color w:val="000000"/>
                <w:spacing w:val="0"/>
                <w:szCs w:val="24"/>
              </w:rPr>
              <w:t>学习特高级教师和获奖作品的教学方法和技巧，全面提升教学重难点的分析能力、讲解能力和微课设计能力。</w:t>
            </w:r>
          </w:p>
          <w:p>
            <w:pPr>
              <w:pStyle w:val="24"/>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right="0" w:firstLineChars="200" w:firstLine="480"/>
              <w:jc w:val="left"/>
              <w:rPr>
                <w:rFonts w:ascii="仿宋_GB2312" w:eastAsia="仿宋_GB2312" w:hint="eastAsia"/>
                <w:i w:val="0"/>
                <w:iCs w:val="0"/>
                <w:caps w:val="0"/>
                <w:smallCaps w:val="0"/>
                <w:vanish w:val="0"/>
                <w:color w:val="323232"/>
                <w:spacing w:val="0"/>
                <w:szCs w:val="24"/>
              </w:rPr>
            </w:pPr>
            <w:r>
              <w:rPr>
                <w:rStyle w:val="26"/>
                <w:rFonts w:ascii="仿宋_GB2312" w:eastAsia="仿宋_GB2312" w:hint="eastAsia"/>
                <w:b w:val="0"/>
                <w:i w:val="0"/>
                <w:iCs w:val="0"/>
                <w:caps w:val="0"/>
                <w:smallCaps w:val="0"/>
                <w:vanish w:val="0"/>
                <w:color w:val="000000"/>
                <w:spacing w:val="0"/>
                <w:szCs w:val="24"/>
              </w:rPr>
              <w:t>4、动画及仿真教具库</w:t>
            </w:r>
          </w:p>
          <w:p>
            <w:pPr>
              <w:pStyle w:val="24"/>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Chars="200" w:firstLine="480"/>
              <w:jc w:val="left"/>
              <w:rPr>
                <w:rFonts w:ascii="仿宋_GB2312" w:eastAsia="仿宋_GB2312" w:hint="eastAsia"/>
                <w:i w:val="0"/>
                <w:iCs w:val="0"/>
                <w:caps w:val="0"/>
                <w:smallCaps w:val="0"/>
                <w:vanish w:val="0"/>
                <w:color w:val="323232"/>
                <w:spacing w:val="0"/>
                <w:szCs w:val="24"/>
              </w:rPr>
            </w:pPr>
            <w:r>
              <w:rPr>
                <w:rFonts w:ascii="仿宋_GB2312" w:eastAsia="仿宋_GB2312" w:hint="eastAsia"/>
                <w:i w:val="0"/>
                <w:iCs w:val="0"/>
                <w:caps w:val="0"/>
                <w:smallCaps w:val="0"/>
                <w:vanish w:val="0"/>
                <w:color w:val="000000"/>
                <w:spacing w:val="0"/>
                <w:szCs w:val="24"/>
              </w:rPr>
              <w:t>以知识点或教学主题为单位，基于科学模拟的教学工具。用于课件制作或教学大赛，可以生动、形象地展示和讲解教学难点，扩展自制教具设计的思路，增强教学效果。</w:t>
            </w:r>
          </w:p>
          <w:p>
            <w:pPr>
              <w:pStyle w:val="24"/>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right="0" w:firstLineChars="200" w:firstLine="480"/>
              <w:jc w:val="left"/>
              <w:rPr>
                <w:rFonts w:ascii="仿宋_GB2312" w:eastAsia="仿宋_GB2312" w:hint="eastAsia"/>
                <w:i w:val="0"/>
                <w:iCs w:val="0"/>
                <w:caps w:val="0"/>
                <w:smallCaps w:val="0"/>
                <w:vanish w:val="0"/>
                <w:color w:val="323232"/>
                <w:spacing w:val="0"/>
                <w:szCs w:val="24"/>
              </w:rPr>
            </w:pPr>
            <w:r>
              <w:rPr>
                <w:rStyle w:val="26"/>
                <w:rFonts w:ascii="仿宋_GB2312" w:eastAsia="仿宋_GB2312" w:hint="eastAsia"/>
                <w:b w:val="0"/>
                <w:i w:val="0"/>
                <w:iCs w:val="0"/>
                <w:caps w:val="0"/>
                <w:smallCaps w:val="0"/>
                <w:vanish w:val="0"/>
                <w:color w:val="000000"/>
                <w:spacing w:val="0"/>
                <w:szCs w:val="24"/>
              </w:rPr>
              <w:t>5、理化生实验室</w:t>
            </w:r>
          </w:p>
          <w:p>
            <w:pPr>
              <w:pBdr>
                <w:top w:val="none" w:sz="0" w:space="0" w:color="auto"/>
                <w:left w:val="none" w:sz="0" w:space="0" w:color="auto"/>
                <w:bottom w:val="none" w:sz="0" w:space="0" w:color="auto"/>
                <w:right w:val="none" w:sz="0" w:space="0" w:color="auto"/>
              </w:pBdr>
              <w:shd w:val="clear" w:color="auto" w:fill="FFFFFF"/>
              <w:ind w:left="0" w:right="0" w:firstLineChars="200" w:firstLine="480"/>
              <w:rPr>
                <w:rFonts w:ascii="仿宋_GB2312" w:eastAsia="仿宋_GB2312" w:hint="eastAsia"/>
                <w:bCs w:val="0"/>
                <w:i w:val="0"/>
                <w:iCs w:val="0"/>
                <w:caps w:val="0"/>
                <w:smallCaps w:val="0"/>
                <w:vanish w:val="0"/>
                <w:color w:val="323232"/>
                <w:spacing w:val="0"/>
                <w:sz w:val="24"/>
                <w:szCs w:val="24"/>
              </w:rPr>
            </w:pPr>
            <w:r>
              <w:rPr>
                <w:rFonts w:ascii="仿宋_GB2312" w:eastAsia="仿宋_GB2312" w:hint="eastAsia"/>
                <w:bCs w:val="0"/>
                <w:i w:val="0"/>
                <w:iCs w:val="0"/>
                <w:caps w:val="0"/>
                <w:smallCaps w:val="0"/>
                <w:vanish w:val="0"/>
                <w:color w:val="000000"/>
                <w:spacing w:val="0"/>
                <w:sz w:val="24"/>
                <w:szCs w:val="24"/>
              </w:rPr>
              <w:t>覆盖物理、化学和生物三个科学</w:t>
            </w:r>
            <w:r>
              <w:rPr>
                <w:rFonts w:ascii="仿宋_GB2312" w:eastAsia="仿宋_GB2312" w:hint="eastAsia"/>
                <w:bCs w:val="0"/>
                <w:i w:val="0"/>
                <w:iCs w:val="0"/>
                <w:caps w:val="0"/>
                <w:smallCaps w:val="0"/>
                <w:vanish w:val="0"/>
                <w:color w:val="323232"/>
                <w:spacing w:val="0"/>
                <w:sz w:val="24"/>
                <w:szCs w:val="24"/>
              </w:rPr>
              <w:t>，</w:t>
            </w:r>
            <w:r>
              <w:rPr>
                <w:rFonts w:ascii="仿宋_GB2312" w:eastAsia="仿宋_GB2312" w:hint="eastAsia"/>
                <w:bCs w:val="0"/>
                <w:i w:val="0"/>
                <w:iCs w:val="0"/>
                <w:caps w:val="0"/>
                <w:smallCaps w:val="0"/>
                <w:vanish w:val="0"/>
                <w:color w:val="000000"/>
                <w:spacing w:val="0"/>
                <w:sz w:val="24"/>
                <w:szCs w:val="24"/>
              </w:rPr>
              <w:t>可以了解实验操作规范、提升实验讲解能力、了解实验成功的关键及常见的错误分析，从而提升实验教学能力。</w:t>
            </w:r>
          </w:p>
          <w:p>
            <w:pPr>
              <w:pStyle w:val="24"/>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right="0" w:firstLineChars="200" w:firstLine="480"/>
              <w:jc w:val="left"/>
              <w:rPr>
                <w:rFonts w:ascii="仿宋_GB2312" w:eastAsia="仿宋_GB2312" w:hint="eastAsia"/>
                <w:i w:val="0"/>
                <w:iCs w:val="0"/>
                <w:caps w:val="0"/>
                <w:smallCaps w:val="0"/>
                <w:vanish w:val="0"/>
                <w:color w:val="323232"/>
                <w:spacing w:val="0"/>
                <w:szCs w:val="24"/>
              </w:rPr>
            </w:pPr>
            <w:r>
              <w:rPr>
                <w:rStyle w:val="26"/>
                <w:rFonts w:ascii="仿宋_GB2312" w:eastAsia="仿宋_GB2312" w:hint="eastAsia"/>
                <w:b w:val="0"/>
                <w:i w:val="0"/>
                <w:iCs w:val="0"/>
                <w:caps w:val="0"/>
                <w:smallCaps w:val="0"/>
                <w:vanish w:val="0"/>
                <w:color w:val="000000"/>
                <w:spacing w:val="0"/>
                <w:szCs w:val="24"/>
              </w:rPr>
              <w:t>6、教学素材库</w:t>
            </w:r>
          </w:p>
          <w:p>
            <w:pPr>
              <w:pStyle w:val="24"/>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Chars="200" w:firstLine="480"/>
              <w:jc w:val="left"/>
              <w:rPr>
                <w:rFonts w:ascii="仿宋_GB2312" w:eastAsia="仿宋_GB2312" w:hint="eastAsia"/>
                <w:i w:val="0"/>
                <w:iCs w:val="0"/>
                <w:caps w:val="0"/>
                <w:smallCaps w:val="0"/>
                <w:vanish w:val="0"/>
                <w:color w:val="323232"/>
                <w:spacing w:val="0"/>
                <w:szCs w:val="24"/>
              </w:rPr>
            </w:pPr>
            <w:r>
              <w:rPr>
                <w:rFonts w:ascii="仿宋_GB2312" w:eastAsia="仿宋_GB2312" w:hint="eastAsia"/>
                <w:i w:val="0"/>
                <w:iCs w:val="0"/>
                <w:caps w:val="0"/>
                <w:smallCaps w:val="0"/>
                <w:vanish w:val="0"/>
                <w:color w:val="323232"/>
                <w:spacing w:val="0"/>
                <w:szCs w:val="24"/>
              </w:rPr>
              <w:t>包括备课需要的各类资源（以文本、图片、音视频、动画等多种方式存在）和教材拓展内容（文献、图书和试题等），是师范生进行教学设计和制作课件的基础。</w:t>
            </w:r>
          </w:p>
          <w:p>
            <w:pPr>
              <w:pStyle w:val="24"/>
              <w:shd w:val="clear" w:color="auto" w:fill="FFFFFF"/>
              <w:spacing w:before="0" w:beforeAutospacing="0" w:after="0" w:afterAutospacing="0"/>
              <w:ind w:left="0" w:firstLineChars="200" w:firstLine="480"/>
              <w:jc w:val="left"/>
              <w:rPr>
                <w:rFonts w:ascii="仿宋_GB2312" w:eastAsia="仿宋_GB2312" w:hint="eastAsia"/>
                <w:color w:val="323232"/>
                <w:szCs w:val="24"/>
              </w:rPr>
            </w:pPr>
            <w:r>
              <w:rPr>
                <w:rFonts w:ascii="仿宋_GB2312" w:eastAsia="仿宋_GB2312" w:hint="eastAsia"/>
                <w:i w:val="0"/>
                <w:iCs w:val="0"/>
                <w:caps w:val="0"/>
                <w:smallCaps w:val="0"/>
                <w:vanish w:val="0"/>
                <w:color w:val="000000"/>
                <w:spacing w:val="0"/>
                <w:szCs w:val="24"/>
              </w:rPr>
              <w:t>未来学堂所有资源及案例均与教材的章节目录和逐一对应，资源全、方便用。</w:t>
            </w:r>
          </w:p>
        </w:tc>
        <w:tc>
          <w:tcPr>
            <w:tcW w:w="2752"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2026.1.1--2026.12.31</w:t>
            </w: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1、202</w:t>
            </w:r>
            <w:r>
              <w:rPr>
                <w:rFonts w:ascii="仿宋_GB2312" w:eastAsia="仿宋_GB2312"/>
                <w:sz w:val="24"/>
                <w:szCs w:val="24"/>
              </w:rPr>
              <w:t>5</w:t>
            </w:r>
            <w:r>
              <w:rPr>
                <w:rFonts w:ascii="仿宋_GB2312" w:eastAsia="仿宋_GB2312" w:hint="eastAsia"/>
                <w:sz w:val="24"/>
                <w:szCs w:val="24"/>
              </w:rPr>
              <w:t>年该数据库资源已付款</w:t>
            </w:r>
            <w:r>
              <w:rPr>
                <w:rFonts w:ascii="仿宋_GB2312" w:eastAsia="仿宋_GB2312"/>
                <w:sz w:val="24"/>
                <w:szCs w:val="24"/>
              </w:rPr>
              <w:t>采购</w:t>
            </w:r>
            <w:r>
              <w:rPr>
                <w:rFonts w:ascii="仿宋_GB2312" w:eastAsia="仿宋_GB2312" w:hint="eastAsia"/>
                <w:sz w:val="24"/>
                <w:szCs w:val="24"/>
              </w:rPr>
              <w:t>（远程+本地访问）。</w:t>
            </w:r>
          </w:p>
          <w:p>
            <w:pPr>
              <w:pBdr>
                <w:top w:val="none" w:sz="0" w:space="0" w:color="auto"/>
                <w:left w:val="none" w:sz="0" w:space="0" w:color="auto"/>
                <w:bottom w:val="none" w:sz="0" w:space="0" w:color="auto"/>
                <w:right w:val="none" w:sz="0" w:space="0" w:color="auto"/>
              </w:pBdr>
              <w:jc w:val="left"/>
              <w:rPr>
                <w:rFonts w:ascii="仿宋_GB2312" w:eastAsia="仿宋_GB2312" w:hint="eastAsia"/>
                <w:sz w:val="24"/>
                <w:szCs w:val="24"/>
              </w:rPr>
            </w:pPr>
            <w:r>
              <w:rPr>
                <w:rFonts w:ascii="仿宋_GB2312" w:eastAsia="仿宋_GB2312" w:hint="eastAsia"/>
                <w:sz w:val="24"/>
                <w:szCs w:val="24"/>
              </w:rPr>
              <w:t>2、2023年11月10日前三年资源已付款</w:t>
            </w:r>
            <w:r>
              <w:rPr>
                <w:rFonts w:ascii="仿宋_GB2312" w:eastAsia="仿宋_GB2312"/>
                <w:sz w:val="24"/>
                <w:szCs w:val="24"/>
              </w:rPr>
              <w:t>采购</w:t>
            </w:r>
            <w:r>
              <w:rPr>
                <w:rFonts w:ascii="仿宋_GB2312" w:eastAsia="仿宋_GB2312" w:hint="eastAsia"/>
                <w:sz w:val="24"/>
                <w:szCs w:val="24"/>
              </w:rPr>
              <w:t>（本地镜像永久使用权）。</w:t>
            </w:r>
          </w:p>
        </w:tc>
      </w:tr>
      <w:tr>
        <w:trPr>
          <w:trHeight w:val="1094"/>
        </w:trPr>
        <w:tc>
          <w:tcPr>
            <w:tcW w:w="107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hint="eastAsia"/>
                <w:b/>
                <w:sz w:val="24"/>
                <w:szCs w:val="24"/>
              </w:rPr>
              <w:t>9</w:t>
            </w:r>
          </w:p>
        </w:tc>
        <w:tc>
          <w:tcPr>
            <w:tcW w:w="2094"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color w:val="000000"/>
                <w:sz w:val="24"/>
                <w:szCs w:val="24"/>
              </w:rPr>
            </w:pPr>
            <w:r>
              <w:rPr>
                <w:rFonts w:ascii="仿宋_GB2312" w:eastAsia="仿宋_GB2312" w:cs="宋体" w:hint="eastAsia"/>
                <w:b/>
                <w:color w:val="000000"/>
                <w:kern w:val="0"/>
                <w:sz w:val="24"/>
                <w:szCs w:val="24"/>
              </w:rPr>
              <w:t>馆藏数字化服务平台</w:t>
            </w:r>
          </w:p>
        </w:tc>
        <w:tc>
          <w:tcPr>
            <w:tcW w:w="3087" w:type="dxa"/>
            <w:gridSpan w:val="2"/>
            <w:tcBorders>
              <w:top w:val="single" w:sz="4" w:space="0" w:color="auto"/>
              <w:left w:val="single" w:sz="4" w:space="0" w:color="auto"/>
              <w:bottom w:val="single" w:sz="4" w:space="0" w:color="auto"/>
              <w:right w:val="single" w:sz="4" w:space="0" w:color="auto"/>
            </w:tcBorders>
            <w:noWrap/>
          </w:tcPr>
          <w:p>
            <w:pPr>
              <w:rPr>
                <w:rFonts w:ascii="仿宋_GB2312" w:eastAsia="仿宋_GB2312" w:hint="eastAsia"/>
                <w:bCs w:val="0"/>
                <w:color w:val="000000"/>
                <w:sz w:val="24"/>
                <w:szCs w:val="24"/>
              </w:rPr>
            </w:pPr>
            <w:r>
              <w:rPr>
                <w:rFonts w:ascii="仿宋_GB2312" w:eastAsia="仿宋_GB2312" w:hint="eastAsia"/>
                <w:bCs w:val="0"/>
                <w:color w:val="000000"/>
                <w:sz w:val="24"/>
                <w:szCs w:val="24"/>
              </w:rPr>
              <w:t>简介：</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储存可利用各种类电子图书65953册</w:t>
            </w:r>
          </w:p>
        </w:tc>
        <w:tc>
          <w:tcPr>
            <w:tcW w:w="2752"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永久使用权</w:t>
            </w: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left"/>
              <w:rPr>
                <w:rFonts w:ascii="仿宋_GB2312" w:eastAsia="仿宋_GB2312" w:hint="eastAsia"/>
                <w:sz w:val="24"/>
                <w:szCs w:val="24"/>
              </w:rPr>
            </w:pPr>
            <w:r>
              <w:rPr>
                <w:rFonts w:ascii="仿宋_GB2312" w:eastAsia="仿宋_GB2312" w:hint="eastAsia"/>
                <w:sz w:val="24"/>
                <w:szCs w:val="24"/>
              </w:rPr>
              <w:t>2023年度资源已付款</w:t>
            </w:r>
            <w:r>
              <w:rPr>
                <w:rFonts w:ascii="仿宋_GB2312" w:eastAsia="仿宋_GB2312"/>
                <w:sz w:val="24"/>
                <w:szCs w:val="24"/>
              </w:rPr>
              <w:t>采购</w:t>
            </w:r>
            <w:r>
              <w:rPr>
                <w:rFonts w:ascii="仿宋_GB2312" w:eastAsia="仿宋_GB2312" w:hint="eastAsia"/>
                <w:sz w:val="24"/>
                <w:szCs w:val="24"/>
              </w:rPr>
              <w:t>（本地镜像）</w:t>
            </w:r>
          </w:p>
        </w:tc>
      </w:tr>
      <w:tr>
        <w:tc>
          <w:tcPr>
            <w:tcW w:w="107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hint="eastAsia"/>
                <w:b/>
                <w:sz w:val="24"/>
                <w:szCs w:val="24"/>
              </w:rPr>
              <w:t>10</w:t>
            </w:r>
          </w:p>
        </w:tc>
        <w:tc>
          <w:tcPr>
            <w:tcW w:w="2094"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 w:eastAsia="仿宋_GB2312" w:hAnsi="仿宋" w:hint="eastAsia"/>
                <w:b/>
                <w:color w:val="000000"/>
                <w:sz w:val="24"/>
                <w:szCs w:val="24"/>
              </w:rPr>
            </w:pPr>
            <w:r>
              <w:rPr>
                <w:rFonts w:ascii="仿宋_GB2312" w:eastAsia="仿宋_GB2312" w:hint="eastAsia"/>
                <w:b/>
                <w:i w:val="0"/>
                <w:iCs w:val="0"/>
                <w:caps w:val="0"/>
                <w:smallCaps w:val="0"/>
                <w:color w:val="333333"/>
                <w:spacing w:val="0"/>
                <w:sz w:val="24"/>
                <w:szCs w:val="24"/>
                <w:shd w:val="clear" w:color="auto" w:fill="FFFFFF"/>
              </w:rPr>
              <w:t>汇雅电子书</w:t>
            </w:r>
            <w:r>
              <w:rPr>
                <w:rFonts w:ascii="Source Sans Pro" w:eastAsia="仿宋_GB2312" w:hAnsi="Source Sans Pro"/>
                <w:b/>
                <w:i w:val="0"/>
                <w:iCs w:val="0"/>
                <w:caps w:val="0"/>
                <w:smallCaps w:val="0"/>
                <w:strike w:val="0"/>
                <w:dstrike w:val="0"/>
                <w:color w:val="000000"/>
                <w:spacing w:val="0"/>
                <w:sz w:val="24"/>
                <w:szCs w:val="24"/>
                <w:u w:val="none"/>
                <w:shd w:val="clear" w:color="auto" w:fill="F9F9F9"/>
              </w:rPr>
              <w:t>  </w:t>
            </w:r>
          </w:p>
        </w:tc>
        <w:tc>
          <w:tcPr>
            <w:tcW w:w="3087" w:type="dxa"/>
            <w:gridSpan w:val="2"/>
            <w:tcBorders>
              <w:top w:val="single" w:sz="4" w:space="0" w:color="auto"/>
              <w:left w:val="single" w:sz="4" w:space="0" w:color="auto"/>
              <w:bottom w:val="single" w:sz="4" w:space="0" w:color="auto"/>
              <w:right w:val="single" w:sz="4" w:space="0" w:color="auto"/>
            </w:tcBorders>
            <w:noWrap/>
          </w:tcPr>
          <w:p>
            <w:pPr>
              <w:rPr>
                <w:rFonts w:ascii="仿宋_GB2312" w:eastAsia="仿宋_GB2312" w:hint="eastAsia"/>
                <w:bCs w:val="0"/>
                <w:color w:val="000000"/>
                <w:sz w:val="24"/>
                <w:szCs w:val="24"/>
              </w:rPr>
            </w:pPr>
            <w:r>
              <w:rPr>
                <w:rFonts w:ascii="仿宋_GB2312" w:eastAsia="仿宋_GB2312" w:hint="eastAsia"/>
                <w:bCs w:val="0"/>
                <w:color w:val="000000"/>
                <w:sz w:val="24"/>
                <w:szCs w:val="24"/>
              </w:rPr>
              <w:t>简介：</w:t>
            </w:r>
          </w:p>
          <w:p>
            <w:pPr>
              <w:ind w:firstLineChars="200" w:firstLine="480"/>
              <w:rPr>
                <w:rFonts w:ascii="仿宋_GB2312" w:eastAsia="仿宋_GB2312" w:hint="eastAsia"/>
                <w:bCs w:val="0"/>
                <w:color w:val="000000"/>
                <w:sz w:val="24"/>
                <w:szCs w:val="24"/>
              </w:rPr>
            </w:pPr>
            <w:r>
              <w:rPr>
                <w:rFonts w:ascii="仿宋_GB2312" w:eastAsia="仿宋_GB2312" w:hint="eastAsia"/>
                <w:bCs w:val="0"/>
                <w:i w:val="0"/>
                <w:iCs w:val="0"/>
                <w:caps w:val="0"/>
                <w:smallCaps w:val="0"/>
                <w:color w:val="333333"/>
                <w:spacing w:val="0"/>
                <w:sz w:val="24"/>
                <w:szCs w:val="24"/>
                <w:shd w:val="clear" w:color="auto" w:fill="FFFFFF"/>
              </w:rPr>
              <w:t>超星汇雅电子书数据库目前馆藏电子图书总量在100万种以上，涵盖中图分类法22个大类。每年图书的更新量超过10几万种。同时，超星电子书还有来自全国700多家专业图书馆的大量珍本、善本，民国图书等稀缺文献资源。超星汇雅电子书目前已经得到36万位作者授权。与此同时，超星还与各出版社进行积极友好的合作，目前已经与国内300多家知名出版社达成合作。超星汇雅电子书采用国家863数字图书馆示范工程的标准PDG格式，最大限度的保证图书的原文原貌。同时，图书在网络传输中采用单页传送而不是整本传送技术，大大节约了读者看书的等待时间，提高了图书的利用效率。读者可以根据自己的需要去选择图书当中的个别页码进行阅读。</w:t>
            </w:r>
          </w:p>
        </w:tc>
        <w:tc>
          <w:tcPr>
            <w:tcW w:w="2752"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长期使用</w:t>
            </w: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left"/>
              <w:rPr>
                <w:rFonts w:ascii="仿宋_GB2312" w:eastAsia="仿宋_GB2312" w:hint="eastAsia"/>
                <w:sz w:val="24"/>
                <w:szCs w:val="24"/>
              </w:rPr>
            </w:pPr>
            <w:r>
              <w:rPr>
                <w:rFonts w:ascii="仿宋_GB2312" w:eastAsia="仿宋_GB2312" w:hint="eastAsia"/>
                <w:sz w:val="24"/>
                <w:szCs w:val="24"/>
              </w:rPr>
              <w:t>省图工委长期无偿支援数据库资源（远程访问）</w:t>
            </w:r>
          </w:p>
        </w:tc>
      </w:tr>
      <w:tr>
        <w:tc>
          <w:tcPr>
            <w:tcW w:w="107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lang w:val="en-US" w:eastAsia="zh-CN"/>
              </w:rPr>
            </w:pPr>
            <w:r>
              <w:rPr>
                <w:rFonts w:ascii="仿宋_GB2312" w:eastAsia="仿宋_GB2312" w:hint="eastAsia"/>
                <w:b/>
                <w:sz w:val="24"/>
                <w:szCs w:val="24"/>
                <w:lang w:val="en-US" w:eastAsia="zh-CN"/>
              </w:rPr>
              <w:t>11</w:t>
            </w:r>
          </w:p>
        </w:tc>
        <w:tc>
          <w:tcPr>
            <w:tcW w:w="2094"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color w:val="000000"/>
                <w:sz w:val="24"/>
                <w:szCs w:val="24"/>
              </w:rPr>
            </w:pPr>
            <w:r>
              <w:rPr>
                <w:rFonts w:ascii="仿宋_GB2312" w:eastAsia="仿宋_GB2312" w:cs="仿宋" w:hint="eastAsia"/>
                <w:b/>
                <w:sz w:val="24"/>
                <w:szCs w:val="24"/>
              </w:rPr>
              <w:t>博学易知考研数据库</w:t>
            </w:r>
          </w:p>
        </w:tc>
        <w:tc>
          <w:tcPr>
            <w:tcW w:w="3087" w:type="dxa"/>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_GB2312" w:eastAsia="仿宋_GB2312" w:cs="Arial" w:hint="eastAsia"/>
                <w:bCs w:val="0"/>
                <w:sz w:val="24"/>
                <w:szCs w:val="24"/>
              </w:rPr>
            </w:pPr>
            <w:r>
              <w:rPr>
                <w:rFonts w:ascii="仿宋_GB2312" w:eastAsia="仿宋_GB2312" w:cs="Arial" w:hint="eastAsia"/>
                <w:bCs w:val="0"/>
                <w:sz w:val="24"/>
                <w:szCs w:val="24"/>
              </w:rPr>
              <w:t>简介：</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Arial" w:hint="eastAsia"/>
                <w:bCs w:val="0"/>
                <w:sz w:val="24"/>
                <w:szCs w:val="24"/>
              </w:rPr>
            </w:pPr>
            <w:r>
              <w:rPr>
                <w:rFonts w:ascii="仿宋_GB2312" w:eastAsia="仿宋_GB2312" w:cs="Arial" w:hint="eastAsia"/>
                <w:bCs w:val="0"/>
                <w:sz w:val="24"/>
                <w:szCs w:val="24"/>
              </w:rPr>
              <w:t>一、产品简介</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Arial" w:hint="eastAsia"/>
                <w:bCs w:val="0"/>
                <w:sz w:val="24"/>
                <w:szCs w:val="24"/>
              </w:rPr>
              <w:t>《博学易知考研数据库》是权威的考研视频学习平台，囊括考前指导、名校宝典、名师讲堂、考研公共课</w:t>
            </w:r>
            <w:r>
              <w:rPr>
                <w:rFonts w:ascii="仿宋_GB2312" w:eastAsia="仿宋_GB2312" w:cs="仿宋" w:hint="eastAsia"/>
                <w:bCs w:val="0"/>
                <w:sz w:val="24"/>
                <w:szCs w:val="24"/>
              </w:rPr>
              <w:t>、考研专业课、小语种考研、英语四六级、考研特训营八大类考研视频资源。提供从考研考前辅导，名校考研专业解析，考研公共课、联考课、专业课学习，行业顶尖名师辅导，考研复试全过程考研课程，考研视频课程逾20000课时，满足各类考研学习需求。</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t>二、资源内容及服务</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t>考研数据库以视频课程为主，保持与线下考研辅导培训机构课程一致，采取直接录制无切割方式，保持原有课程体系，可以系统化进行学习，原汁原味感受考研辅导机构现场培训的魅力和效果。</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t xml:space="preserve">    考研公共课、联考课程、考研专业课——越贴近，越全面，带您掌握考研公共、联考、专业课程。包含考研公共课、经管类联考、专业课等考研视频课程，如：考研数学、考研英语一、考研英语二、考研政治、管理类联考、经济类联考、计算机专业、教育学、历史学、法律硕士、医学综合、考研农学、心理学、金融硕士、翻译硕士、经济学、管理学等30多门专业课程。</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t xml:space="preserve">    考前指导——包含考研复习备考、高分导学、考研达人经验、考研复试类各类考研指导类视频课程，帮助系统了解考研流程和考研技巧。</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t>名校宝典——越贴近，越清晰，带您认识国内名校考研专业。包含北大</w:t>
            </w:r>
            <w:r>
              <w:rPr>
                <w:rFonts w:ascii="仿宋_GB2312" w:eastAsia="仿宋_GB2312" w:cs="仿宋" w:hint="eastAsia"/>
                <w:bCs w:val="0"/>
                <w:sz w:val="24"/>
                <w:szCs w:val="24"/>
                <w:lang w:val="en-US" w:eastAsia="zh-CN"/>
              </w:rPr>
              <w:t>京</w:t>
            </w:r>
            <w:r>
              <w:rPr>
                <w:rFonts w:ascii="仿宋_GB2312" w:eastAsia="仿宋_GB2312" w:cs="仿宋" w:hint="eastAsia"/>
                <w:bCs w:val="0"/>
                <w:sz w:val="24"/>
                <w:szCs w:val="24"/>
              </w:rPr>
              <w:t>学、清华大学、浙</w:t>
            </w:r>
            <w:r>
              <w:rPr>
                <w:rFonts w:ascii="仿宋_GB2312" w:eastAsia="仿宋_GB2312" w:cs="仿宋" w:hint="eastAsia"/>
                <w:bCs w:val="0"/>
                <w:sz w:val="24"/>
                <w:szCs w:val="24"/>
                <w:lang w:val="en-US" w:eastAsia="zh-CN"/>
              </w:rPr>
              <w:t>江</w:t>
            </w:r>
            <w:r>
              <w:rPr>
                <w:rFonts w:ascii="仿宋_GB2312" w:eastAsia="仿宋_GB2312" w:cs="仿宋" w:hint="eastAsia"/>
                <w:bCs w:val="0"/>
                <w:sz w:val="24"/>
                <w:szCs w:val="24"/>
              </w:rPr>
              <w:t>大学、南京大学、复旦大学等百</w:t>
            </w:r>
            <w:r>
              <w:rPr>
                <w:rFonts w:ascii="仿宋_GB2312" w:eastAsia="仿宋_GB2312" w:cs="仿宋" w:hint="eastAsia"/>
                <w:bCs w:val="0"/>
                <w:sz w:val="24"/>
                <w:szCs w:val="24"/>
                <w:lang w:val="en-US" w:eastAsia="zh-CN"/>
              </w:rPr>
              <w:t>余</w:t>
            </w:r>
            <w:r>
              <w:rPr>
                <w:rFonts w:ascii="仿宋_GB2312" w:eastAsia="仿宋_GB2312" w:cs="仿宋" w:hint="eastAsia"/>
                <w:bCs w:val="0"/>
                <w:sz w:val="24"/>
                <w:szCs w:val="24"/>
              </w:rPr>
              <w:t>名校的考研专业指导视频。</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t>名师讲堂——越贴近，越温暖，走进名师课程，不必异地高价求学。包含李永乐、王式安、武忠祥、赵敏、田志、徐之明、汪云生、石磊、刘应科、梁琳、杜薇等众多考研铭师。</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t>移动端服务：</w:t>
            </w:r>
            <w:r>
              <w:rPr>
                <w:rFonts w:ascii="仿宋_GB2312" w:eastAsia="仿宋_GB2312" w:cs="仿宋" w:hint="eastAsia"/>
                <w:bCs w:val="0"/>
                <w:color w:val="000000"/>
                <w:sz w:val="24"/>
                <w:szCs w:val="24"/>
                <w:shd w:val="clear" w:color="auto" w:fill="FFFFFF"/>
              </w:rPr>
              <w:t>博学易知不仅提供PC版使用方式，同时提供微信H5页面版等使用方式，便于用户运用手机直接扫描下方二维码，即可手机访问平台资源。</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drawing>
                <wp:inline distT="0" distB="0" distL="114300" distR="114300">
                  <wp:extent cx="1530985" cy="1530985"/>
                  <wp:effectExtent l="0" t="0" r="40" b="40"/>
                  <wp:docPr id="1" name="图片 1" descr="考研H5微信"/>
                  <wp:cNvGraphicFramePr>
                    <a:graphicFrameLocks noChangeAspect="1"/>
                  </wp:cNvGraphicFramePr>
                  <a:graphic>
                    <a:graphicData uri="http://schemas.openxmlformats.org/drawingml/2006/picture">
                      <pic:pic>
                        <pic:nvPicPr>
                          <pic:cNvPr id="3" name="图片 1 3"/>
                          <pic:cNvPicPr/>
                        </pic:nvPicPr>
                        <pic:blipFill>
                          <a:blip r:embed="rId5"/>
                          <a:stretch>
                            <a:fillRect/>
                          </a:stretch>
                        </pic:blipFill>
                        <pic:spPr>
                          <a:xfrm rot="0">
                            <a:off x="0" y="0"/>
                            <a:ext cx="1530985" cy="1530985"/>
                          </a:xfrm>
                          <a:prstGeom prst="rect"/>
                          <a:noFill/>
                          <a:ln w="9525" cmpd="sng" cap="flat">
                            <a:noFill/>
                            <a:prstDash val="solid"/>
                            <a:round/>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_GB2312" w:eastAsia="仿宋_GB2312" w:cs="仿宋" w:hint="eastAsia"/>
                <w:bCs w:val="0"/>
                <w:color w:val="000000"/>
                <w:sz w:val="24"/>
                <w:szCs w:val="24"/>
              </w:rPr>
            </w:pPr>
            <w:r>
              <w:rPr>
                <w:rFonts w:ascii="仿宋_GB2312" w:eastAsia="仿宋_GB2312" w:cs="仿宋" w:hint="eastAsia"/>
                <w:bCs w:val="0"/>
                <w:sz w:val="24"/>
                <w:szCs w:val="24"/>
              </w:rPr>
              <w:t>博学易知考研数据库微信版</w:t>
            </w:r>
          </w:p>
        </w:tc>
        <w:tc>
          <w:tcPr>
            <w:tcW w:w="2752"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lang w:eastAsia="zh-CN"/>
              </w:rPr>
            </w:pPr>
            <w:r>
              <w:rPr>
                <w:rFonts w:ascii="仿宋_GB2312" w:eastAsia="仿宋_GB2312" w:hint="eastAsia"/>
                <w:sz w:val="24"/>
                <w:szCs w:val="24"/>
              </w:rPr>
              <w:t>2026.1.1--2026.12.31</w:t>
            </w: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left"/>
              <w:rPr>
                <w:rFonts w:ascii="仿宋_GB2312" w:eastAsia="仿宋_GB2312" w:hint="eastAsia"/>
                <w:sz w:val="24"/>
                <w:szCs w:val="24"/>
              </w:rPr>
            </w:pPr>
            <w:r>
              <w:rPr>
                <w:rFonts w:ascii="仿宋_GB2312" w:eastAsia="仿宋_GB2312" w:hint="eastAsia"/>
                <w:sz w:val="24"/>
                <w:szCs w:val="24"/>
              </w:rPr>
              <w:t>省图工委</w:t>
            </w:r>
            <w:r>
              <w:rPr>
                <w:rFonts w:ascii="仿宋_GB2312" w:eastAsia="仿宋_GB2312" w:hint="eastAsia"/>
                <w:sz w:val="24"/>
                <w:szCs w:val="24"/>
                <w:lang w:eastAsia="zh-CN"/>
              </w:rPr>
              <w:t>买断</w:t>
            </w:r>
            <w:r>
              <w:rPr>
                <w:rFonts w:ascii="仿宋_GB2312" w:eastAsia="仿宋_GB2312" w:hint="eastAsia"/>
                <w:sz w:val="24"/>
                <w:szCs w:val="24"/>
              </w:rPr>
              <w:t>无偿支援数据库资源（远程访问）</w:t>
            </w:r>
          </w:p>
        </w:tc>
      </w:tr>
      <w:tr>
        <w:tc>
          <w:tcPr>
            <w:tcW w:w="107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hint="eastAsia"/>
                <w:b/>
                <w:sz w:val="24"/>
                <w:szCs w:val="24"/>
              </w:rPr>
              <w:t>12</w:t>
            </w:r>
          </w:p>
        </w:tc>
        <w:tc>
          <w:tcPr>
            <w:tcW w:w="2094"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color w:val="000000"/>
                <w:sz w:val="24"/>
                <w:szCs w:val="24"/>
              </w:rPr>
            </w:pPr>
            <w:r>
              <w:rPr>
                <w:rFonts w:ascii="仿宋_GB2312" w:eastAsia="仿宋_GB2312" w:cs="仿宋" w:hint="eastAsia"/>
                <w:b/>
                <w:sz w:val="24"/>
                <w:szCs w:val="24"/>
              </w:rPr>
              <w:t>博学易知考试数据库</w:t>
            </w:r>
          </w:p>
        </w:tc>
        <w:tc>
          <w:tcPr>
            <w:tcW w:w="3087" w:type="dxa"/>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_GB2312" w:eastAsia="仿宋_GB2312" w:cs="仿宋" w:hint="eastAsia"/>
                <w:bCs w:val="0"/>
                <w:color w:val="000000"/>
                <w:sz w:val="24"/>
                <w:szCs w:val="24"/>
              </w:rPr>
            </w:pPr>
            <w:r>
              <w:rPr>
                <w:rFonts w:ascii="仿宋_GB2312" w:eastAsia="仿宋_GB2312" w:cs="仿宋" w:hint="eastAsia"/>
                <w:bCs w:val="0"/>
                <w:color w:val="000000"/>
                <w:sz w:val="24"/>
                <w:szCs w:val="24"/>
              </w:rPr>
              <w:t>简介：</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t>一、产品简介</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t>《博学易知考试数据库》提供考级、考证、考研、考公务员等考试相关电子教参书、电子试卷等资源，包含考试相关教参书和300多科近千种等级和职业资格类电子试卷220000多套，便于在线浏览、收藏、学习。涵盖计算机、法律、学历、金融、医学、语言、公务员、建筑工程、职业资格九大类的考试资源，学生可自主选择试卷在线答题，在线自测。全面辅助全学科各类学生通过相应的各种考试。</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t>二、资源内容及服务</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t>语言考试：英语三级、英语四级、专业英语、公共英语、商务英语、英语翻译、职称英语等考试。</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t>计算机考试：计算机等级考试、计算机水平考试、计算机认证考试等。</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t>法律考试：司法考试、企业法律顾问考试等。</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t>金融考试：会计、注册会计师、注册税务师、经济师、银行、期货、证券、保险类考试等。</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t>学历考试：自学、专升本、考研等考试。</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t>医学考试：三基考试、执业医师、执业药师、执业护士、卫生资格、中医综合、西医综合等考试。</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t>资格考试：教师资格、商务师、导游、物流、人力资源师、营销师等职业资格类考试。</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t>建筑工程：建造师、安全工程师、造价师、监理工程师、城市规划师、咨询工程师、八大员等考试。</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t>公务员考试：国家公务员、地方公务员、事业单位招录、警察招考、银行系统招聘、村官、政法干警招录等考试。</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t>移动端服务：</w:t>
            </w:r>
            <w:r>
              <w:rPr>
                <w:rFonts w:ascii="仿宋_GB2312" w:eastAsia="仿宋_GB2312" w:cs="仿宋" w:hint="eastAsia"/>
                <w:bCs w:val="0"/>
                <w:color w:val="000000"/>
                <w:sz w:val="24"/>
                <w:szCs w:val="24"/>
                <w:shd w:val="clear" w:color="auto" w:fill="FFFFFF"/>
              </w:rPr>
              <w:t>博学易知不仅提供PC版使用方式，同时提供微信H5页面版等使用方式，便于用户运用手机直接扫描下方二维码，即可手机访问平台资源。</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drawing>
                <wp:inline distT="0" distB="0" distL="114300" distR="114300">
                  <wp:extent cx="1483360" cy="1483360"/>
                  <wp:effectExtent l="0" t="0" r="40" b="40"/>
                  <wp:docPr id="4" name="图片 2" descr="考试H5微信"/>
                  <wp:cNvGraphicFramePr>
                    <a:graphicFrameLocks noChangeAspect="1"/>
                  </wp:cNvGraphicFramePr>
                  <a:graphic>
                    <a:graphicData uri="http://schemas.openxmlformats.org/drawingml/2006/picture">
                      <pic:pic>
                        <pic:nvPicPr>
                          <pic:cNvPr id="6" name="图片 2 6"/>
                          <pic:cNvPicPr/>
                        </pic:nvPicPr>
                        <pic:blipFill>
                          <a:blip r:embed="rId6">
                            <a:clrChange>
                              <a:clrFrom>
                                <a:srgbClr val="FEFFFF"/>
                              </a:clrFrom>
                              <a:clrTo>
                                <a:srgbClr val="FEFFFF">
                                  <a:alpha val="0"/>
                                </a:srgbClr>
                              </a:clrTo>
                            </a:clrChange>
                          </a:blip>
                          <a:stretch>
                            <a:fillRect/>
                          </a:stretch>
                        </pic:blipFill>
                        <pic:spPr>
                          <a:xfrm rot="0">
                            <a:off x="0" y="0"/>
                            <a:ext cx="1483360" cy="1483360"/>
                          </a:xfrm>
                          <a:prstGeom prst="rect"/>
                          <a:noFill/>
                          <a:ln w="9525" cmpd="sng" cap="flat">
                            <a:noFill/>
                            <a:prstDash val="solid"/>
                            <a:round/>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_GB2312" w:eastAsia="仿宋_GB2312" w:cs="仿宋" w:hint="eastAsia"/>
                <w:bCs w:val="0"/>
                <w:color w:val="000000"/>
                <w:sz w:val="24"/>
                <w:szCs w:val="24"/>
              </w:rPr>
            </w:pPr>
            <w:r>
              <w:rPr>
                <w:rFonts w:ascii="仿宋_GB2312" w:eastAsia="仿宋_GB2312" w:cs="仿宋" w:hint="eastAsia"/>
                <w:bCs w:val="0"/>
                <w:sz w:val="24"/>
                <w:szCs w:val="24"/>
              </w:rPr>
              <w:t>博学易知考试数据库微信版</w:t>
            </w:r>
          </w:p>
        </w:tc>
        <w:tc>
          <w:tcPr>
            <w:tcW w:w="2752"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2026.1.1--2026.12.31</w:t>
            </w: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pPr>
              <w:rPr>
                <w:rFonts w:hint="eastAsia"/>
              </w:rPr>
            </w:pPr>
            <w:r>
              <w:rPr>
                <w:rFonts w:ascii="仿宋_GB2312" w:eastAsia="仿宋_GB2312" w:hint="eastAsia"/>
                <w:sz w:val="24"/>
                <w:szCs w:val="24"/>
              </w:rPr>
              <w:t>省图工委</w:t>
            </w:r>
            <w:r>
              <w:rPr>
                <w:rFonts w:ascii="仿宋_GB2312" w:eastAsia="仿宋_GB2312" w:hint="eastAsia"/>
                <w:sz w:val="24"/>
                <w:szCs w:val="24"/>
                <w:lang w:eastAsia="zh-CN"/>
              </w:rPr>
              <w:t>买断</w:t>
            </w:r>
            <w:r>
              <w:rPr>
                <w:rFonts w:ascii="仿宋_GB2312" w:eastAsia="仿宋_GB2312" w:hint="eastAsia"/>
                <w:sz w:val="24"/>
                <w:szCs w:val="24"/>
              </w:rPr>
              <w:t>无偿支援数据库资源（远程访问）</w:t>
            </w:r>
          </w:p>
        </w:tc>
      </w:tr>
      <w:tr>
        <w:trPr>
          <w:trHeight w:val="1798"/>
        </w:trPr>
        <w:tc>
          <w:tcPr>
            <w:tcW w:w="107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lang w:val="en-US" w:eastAsia="zh-CN"/>
              </w:rPr>
            </w:pPr>
            <w:r>
              <w:rPr>
                <w:rFonts w:ascii="仿宋_GB2312" w:eastAsia="仿宋_GB2312" w:hint="eastAsia"/>
                <w:b/>
                <w:sz w:val="24"/>
                <w:szCs w:val="24"/>
                <w:lang w:val="en-US" w:eastAsia="zh-CN"/>
              </w:rPr>
              <w:t>13</w:t>
            </w:r>
          </w:p>
        </w:tc>
        <w:tc>
          <w:tcPr>
            <w:tcW w:w="2094"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cs="仿宋" w:hint="eastAsia"/>
                <w:b/>
                <w:sz w:val="24"/>
                <w:szCs w:val="24"/>
              </w:rPr>
            </w:pPr>
            <w:r>
              <w:rPr>
                <w:rFonts w:ascii="仿宋_GB2312" w:eastAsia="仿宋_GB2312" w:cs="宋体" w:hint="eastAsia"/>
                <w:b/>
                <w:color w:val="000000"/>
                <w:kern w:val="0"/>
                <w:sz w:val="24"/>
                <w:szCs w:val="24"/>
                <w:lang w:val="en-US" w:eastAsia="zh-CN"/>
              </w:rPr>
              <w:t>中文社会科学引文索引（CSSCI）</w:t>
            </w:r>
          </w:p>
        </w:tc>
        <w:tc>
          <w:tcPr>
            <w:tcW w:w="3001"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_GB2312" w:eastAsia="仿宋_GB2312" w:cs="仿宋" w:hint="eastAsia"/>
                <w:bCs w:val="0"/>
                <w:color w:val="000000"/>
                <w:sz w:val="24"/>
                <w:szCs w:val="24"/>
              </w:rPr>
            </w:pPr>
            <w:r>
              <w:rPr>
                <w:rFonts w:ascii="仿宋_GB2312" w:eastAsia="仿宋_GB2312" w:cs="仿宋" w:hint="eastAsia"/>
                <w:bCs w:val="0"/>
                <w:color w:val="000000"/>
                <w:sz w:val="24"/>
                <w:szCs w:val="24"/>
              </w:rPr>
              <w:t>简介：</w:t>
            </w:r>
          </w:p>
          <w:p>
            <w:pPr>
              <w:keepNext w:val="0"/>
              <w:keepLines w:val="0"/>
              <w:pageBreakBefore w:val="0"/>
              <w:widowControl w:val="0"/>
              <w:kinsoku/>
              <w:wordWrap/>
              <w:overflowPunct/>
              <w:topLinePunct w:val="0"/>
              <w:autoSpaceDE/>
              <w:autoSpaceDN/>
              <w:bidi w:val="0"/>
              <w:adjustRightInd/>
              <w:snapToGrid/>
              <w:spacing w:line="240" w:lineRule="auto"/>
              <w:ind w:firstLineChars="200" w:firstLine="480"/>
              <w:jc w:val="both"/>
              <w:textAlignment w:val="auto"/>
              <w:rPr>
                <w:rFonts w:ascii="仿宋_GB2312" w:eastAsia="仿宋_GB2312" w:cs="仿宋" w:hint="eastAsia"/>
                <w:bCs w:val="0"/>
                <w:sz w:val="24"/>
                <w:szCs w:val="24"/>
              </w:rPr>
            </w:pPr>
            <w:r>
              <w:rPr>
                <w:rFonts w:ascii="仿宋_GB2312" w:eastAsia="仿宋_GB2312" w:cs="仿宋" w:hint="eastAsia"/>
                <w:bCs w:val="0"/>
                <w:sz w:val="24"/>
                <w:szCs w:val="24"/>
              </w:rPr>
              <w:t>中文社会科学引文索引（CSSCI）是由南京大学中国社会科学研究评价中心开发研制的数据库，用来检索中文社会科学领域的论文收录和文献被引用情况。数据库收录各学科影响因子较高的人文社会科学学术性期刊不少于530种类，来源文献检索不少于200万条，被引文献检索不少于2700万条；收录年限1998年至今；覆盖教育学、管理学、法学、经济学、历史学等26类学科范围。CSSCI数据库已被北京大学、清华大学等数百家单位包库使用，并作为地区、机构、学术、学科、项目及成果评价与评审的重要依据。</w:t>
            </w:r>
          </w:p>
        </w:tc>
        <w:tc>
          <w:tcPr>
            <w:tcW w:w="2838"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Cs w:val="0"/>
                <w:sz w:val="24"/>
                <w:szCs w:val="24"/>
              </w:rPr>
            </w:pPr>
            <w:r>
              <w:rPr>
                <w:rFonts w:ascii="仿宋_GB2312" w:eastAsia="仿宋_GB2312" w:hint="eastAsia"/>
                <w:bCs w:val="0"/>
                <w:sz w:val="24"/>
                <w:szCs w:val="24"/>
              </w:rPr>
              <w:t>2026.</w:t>
            </w:r>
            <w:r>
              <w:rPr>
                <w:rFonts w:ascii="仿宋_GB2312" w:eastAsia="仿宋_GB2312" w:hint="eastAsia"/>
                <w:bCs w:val="0"/>
                <w:sz w:val="24"/>
                <w:szCs w:val="24"/>
                <w:lang w:val="en-US" w:eastAsia="zh-CN"/>
              </w:rPr>
              <w:t>1</w:t>
            </w:r>
            <w:r>
              <w:rPr>
                <w:rFonts w:ascii="仿宋_GB2312" w:eastAsia="仿宋_GB2312" w:hint="eastAsia"/>
                <w:bCs w:val="0"/>
                <w:sz w:val="24"/>
                <w:szCs w:val="24"/>
              </w:rPr>
              <w:t>.</w:t>
            </w:r>
            <w:r>
              <w:rPr>
                <w:rFonts w:ascii="仿宋_GB2312" w:eastAsia="仿宋_GB2312" w:hint="eastAsia"/>
                <w:bCs w:val="0"/>
                <w:sz w:val="24"/>
                <w:szCs w:val="24"/>
                <w:lang w:val="en-US" w:eastAsia="zh-CN"/>
              </w:rPr>
              <w:t>1</w:t>
            </w:r>
            <w:r>
              <w:rPr>
                <w:rFonts w:ascii="仿宋_GB2312" w:eastAsia="仿宋_GB2312" w:hint="eastAsia"/>
                <w:bCs w:val="0"/>
                <w:sz w:val="24"/>
                <w:szCs w:val="24"/>
              </w:rPr>
              <w:t>--2026.12.31</w:t>
            </w: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left"/>
              <w:rPr>
                <w:rFonts w:ascii="仿宋_GB2312" w:eastAsia="仿宋_GB2312" w:hint="eastAsia"/>
                <w:sz w:val="24"/>
                <w:szCs w:val="24"/>
              </w:rPr>
            </w:pPr>
            <w:r>
              <w:rPr>
                <w:rFonts w:ascii="仿宋_GB2312" w:eastAsia="仿宋_GB2312" w:hint="eastAsia"/>
                <w:sz w:val="24"/>
                <w:szCs w:val="24"/>
              </w:rPr>
              <w:t>省图工委</w:t>
            </w:r>
            <w:r>
              <w:rPr>
                <w:rFonts w:ascii="仿宋_GB2312" w:eastAsia="仿宋_GB2312" w:hint="eastAsia"/>
                <w:sz w:val="24"/>
                <w:szCs w:val="24"/>
                <w:lang w:eastAsia="zh-CN"/>
              </w:rPr>
              <w:t>买断</w:t>
            </w:r>
            <w:r>
              <w:rPr>
                <w:rFonts w:ascii="仿宋_GB2312" w:eastAsia="仿宋_GB2312" w:hint="eastAsia"/>
                <w:sz w:val="24"/>
                <w:szCs w:val="24"/>
              </w:rPr>
              <w:t>无偿支援数据库资源（远程访问）</w:t>
            </w:r>
            <w:r>
              <w:rPr>
                <w:rFonts w:ascii="仿宋_GB2312" w:eastAsia="仿宋_GB2312"/>
                <w:sz w:val="24"/>
                <w:szCs w:val="24"/>
              </w:rPr>
              <w:t>。</w:t>
            </w:r>
          </w:p>
        </w:tc>
      </w:tr>
      <w:tr>
        <w:trPr>
          <w:gridAfter w:val="1"/>
          <w:wAfter w:w="43" w:type="dxa"/>
        </w:trPr>
        <w:tc>
          <w:tcPr>
            <w:tcW w:w="107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color w:val="000000"/>
                <w:sz w:val="24"/>
                <w:szCs w:val="24"/>
              </w:rPr>
            </w:pPr>
            <w:r>
              <w:rPr>
                <w:rFonts w:ascii="仿宋_GB2312" w:eastAsia="仿宋_GB2312" w:hint="eastAsia"/>
                <w:b/>
                <w:color w:val="000000"/>
                <w:sz w:val="24"/>
                <w:szCs w:val="24"/>
              </w:rPr>
              <w:t>14</w:t>
            </w:r>
          </w:p>
        </w:tc>
        <w:tc>
          <w:tcPr>
            <w:tcW w:w="2056"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color w:val="000000"/>
                <w:sz w:val="24"/>
                <w:szCs w:val="24"/>
              </w:rPr>
            </w:pPr>
            <w:r>
              <w:rPr>
                <w:rFonts w:ascii="仿宋_GB2312" w:eastAsia="仿宋_GB2312" w:hint="eastAsia"/>
                <w:b/>
                <w:color w:val="000000"/>
                <w:sz w:val="24"/>
                <w:szCs w:val="24"/>
              </w:rPr>
              <w:t>EBSCO（ASU+BSU）</w:t>
            </w:r>
          </w:p>
        </w:tc>
        <w:tc>
          <w:tcPr>
            <w:tcW w:w="3125" w:type="dxa"/>
            <w:gridSpan w:val="3"/>
            <w:tcBorders>
              <w:top w:val="single" w:sz="4" w:space="0" w:color="auto"/>
              <w:left w:val="single" w:sz="4" w:space="0" w:color="auto"/>
              <w:bottom w:val="single" w:sz="4" w:space="0" w:color="auto"/>
              <w:right w:val="single" w:sz="4" w:space="0" w:color="auto"/>
            </w:tcBorders>
            <w:noWrap/>
          </w:tcPr>
          <w:p>
            <w:pPr>
              <w:rPr>
                <w:rFonts w:ascii="仿宋_GB2312" w:eastAsia="仿宋_GB2312" w:hint="eastAsia"/>
                <w:bCs w:val="0"/>
                <w:color w:val="000000"/>
                <w:sz w:val="24"/>
                <w:szCs w:val="24"/>
              </w:rPr>
            </w:pPr>
            <w:r>
              <w:rPr>
                <w:rFonts w:ascii="仿宋_GB2312" w:eastAsia="仿宋_GB2312" w:hint="eastAsia"/>
                <w:bCs w:val="0"/>
                <w:color w:val="000000"/>
                <w:sz w:val="24"/>
                <w:szCs w:val="24"/>
              </w:rPr>
              <w:t>简介：</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美国EBSCO公司是全球最大的集成数据库出版商和期刊代理之一，制作和出版近500种集成期刊数据库，涉及超过260,000种以上的期刊、杂志。专业涉及：理、工、农、医、天、地、生、经济等全部学科。EBSCO ASP/BSP/ASC/BSC/ASU/BSU是综合类的期刊全文数据库。其中ASP和BSP为2009年以前出版，ASC和BSC为2009年出版，ASU和BSU为2016年出版。ASC/BSC是ASP/BSP的升级版本，ASU/BSU是ASC/BSC的升级版本，除完全覆盖前一个版本的所有收录内容外，在全文文献收录种类和内容上有大幅度的升级与扩展。</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Academic Search Ultimate综合学科学术资源全文数据库（旗舰版）</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简称：ASU</w:t>
            </w:r>
          </w:p>
          <w:p>
            <w:pPr>
              <w:ind w:firstLineChars="200" w:firstLine="480"/>
              <w:rPr>
                <w:rFonts w:ascii="仿宋_GB2312" w:eastAsia="仿宋_GB2312" w:hint="eastAsia"/>
                <w:bCs w:val="0"/>
                <w:color w:val="000000"/>
                <w:sz w:val="24"/>
                <w:szCs w:val="24"/>
              </w:rPr>
            </w:pPr>
            <w:bookmarkStart w:id="1" w:name="_Hlk135643516"/>
            <w:bookmarkEnd w:id="1"/>
            <w:r>
              <w:rPr>
                <w:rFonts w:ascii="仿宋_GB2312" w:eastAsia="仿宋_GB2312" w:hint="eastAsia"/>
                <w:bCs w:val="0"/>
                <w:color w:val="000000"/>
                <w:sz w:val="24"/>
                <w:szCs w:val="24"/>
              </w:rPr>
              <w:t>数据内容：ASU收录17,932种期刊的索摘，提供12,032种全文期刊（其中10,551种为同行评审[peer-reviewed]，9,125种为持续收录全文期刊）；此外，ASU还收录有982种非刊类全文文献如全文书籍专著以及百余种会议论文、百科和专题报告全文等。ASU有3,120种全文期刊同时收录于Web of Science，有5,995种全文期刊同时收录于Scopus。</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收录年限：1887年至今</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主题范畴：多元化的学术研究领域，包括生物科学、工程技术、社会科学、心理学、教育、法律、医学、语言学、人文、信息科技、通讯传播、公共管理、历史学、计算机科学、军事、文化、健康卫生医疗、哲学、艺术、视觉传达、表演、哲学、各国文学等等，同时收录数千种来自亚洲、大洋洲、欧洲及拉丁美洲等当地语言的全文期刊，涉及80多个国家。</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Business Source Ultimate商管财经类全文数据库（旗舰版）</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简称：BSU</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数据内容：BSU为EBSCO最完整的商管财经全文数据库，收录6,780多种期刊索引及摘要，提供5,300多种全文期刊（其中3,200多种为持续收录全文期刊）；有658种全文期刊同时收录于Web of Science，有1,330多种全文期刊同时收录于Scopus。另外BSU还收录如下非刊类全文资源：近千种书籍专著，超过2万份企业公司档案，1,200多份国家经济报告，8,700多份行业报告，14,800多份案例研究，2,500多份市场研究报告，5,200多份SWOT分析等等。同时BSU数据库收录专题论文、参考工具资料、书摘、会议论文、投资研究报告等。数据库收录来自90多个国家和地区出版的全文期刊。</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收录年限：1886年至今</w:t>
            </w:r>
          </w:p>
          <w:p>
            <w:pPr>
              <w:ind w:firstLineChars="200" w:firstLine="480"/>
              <w:rPr>
                <w:rFonts w:ascii="仿宋_GB2312" w:eastAsia="仿宋_GB2312" w:hint="eastAsia"/>
                <w:bCs w:val="0"/>
                <w:color w:val="000000"/>
                <w:sz w:val="24"/>
                <w:szCs w:val="24"/>
              </w:rPr>
            </w:pPr>
            <w:r>
              <w:rPr>
                <w:rFonts w:ascii="仿宋_GB2312" w:eastAsia="仿宋_GB2312" w:hint="eastAsia"/>
                <w:bCs w:val="0"/>
                <w:color w:val="000000"/>
                <w:sz w:val="24"/>
                <w:szCs w:val="24"/>
              </w:rPr>
              <w:t>主题范畴：商业经济相关主题，如营销、管理、管理信息系统（MIS）、生产与作业管理（POM）、会计、金融、经济等等。</w:t>
            </w:r>
          </w:p>
        </w:tc>
        <w:tc>
          <w:tcPr>
            <w:tcW w:w="2752"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2025.7.1--2026.6.30</w:t>
            </w:r>
          </w:p>
        </w:tc>
        <w:tc>
          <w:tcPr>
            <w:tcW w:w="1665"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left"/>
              <w:rPr>
                <w:rFonts w:ascii="仿宋_GB2312" w:eastAsia="仿宋_GB2312" w:hint="eastAsia"/>
                <w:sz w:val="24"/>
                <w:szCs w:val="24"/>
              </w:rPr>
            </w:pPr>
            <w:r>
              <w:rPr>
                <w:rFonts w:ascii="仿宋_GB2312" w:eastAsia="仿宋_GB2312" w:hint="eastAsia"/>
                <w:sz w:val="24"/>
                <w:szCs w:val="24"/>
              </w:rPr>
              <w:t>远程访问</w:t>
            </w:r>
          </w:p>
        </w:tc>
      </w:tr>
      <w:tr>
        <w:tc>
          <w:tcPr>
            <w:tcW w:w="107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hint="eastAsia"/>
                <w:b/>
                <w:sz w:val="24"/>
                <w:szCs w:val="24"/>
              </w:rPr>
              <w:t>15</w:t>
            </w:r>
          </w:p>
        </w:tc>
        <w:tc>
          <w:tcPr>
            <w:tcW w:w="2094" w:type="dxa"/>
            <w:gridSpan w:val="2"/>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color w:val="000000"/>
                <w:sz w:val="24"/>
                <w:szCs w:val="24"/>
              </w:rPr>
            </w:pPr>
            <w:r>
              <w:rPr>
                <w:rFonts w:ascii="仿宋_GB2312" w:eastAsia="仿宋_GB2312" w:hint="eastAsia"/>
                <w:b/>
                <w:color w:val="000000"/>
                <w:sz w:val="24"/>
                <w:szCs w:val="24"/>
              </w:rPr>
              <w:t>SpringerLink</w:t>
            </w:r>
          </w:p>
        </w:tc>
        <w:tc>
          <w:tcPr>
            <w:tcW w:w="3087" w:type="dxa"/>
            <w:gridSpan w:val="2"/>
            <w:tcBorders>
              <w:top w:val="single" w:sz="4" w:space="0" w:color="auto"/>
              <w:left w:val="single" w:sz="4" w:space="0" w:color="auto"/>
              <w:bottom w:val="single" w:sz="4" w:space="0" w:color="auto"/>
              <w:right w:val="single" w:sz="4" w:space="0" w:color="auto"/>
            </w:tcBorders>
            <w:noWrap/>
          </w:tcPr>
          <w:p>
            <w:pPr>
              <w:rPr>
                <w:rFonts w:ascii="仿宋_GB2312" w:eastAsia="仿宋_GB2312" w:hint="eastAsia"/>
                <w:bCs w:val="0"/>
                <w:color w:val="000000"/>
                <w:sz w:val="24"/>
                <w:szCs w:val="24"/>
              </w:rPr>
            </w:pPr>
            <w:r>
              <w:rPr>
                <w:rFonts w:ascii="仿宋_GB2312" w:eastAsia="仿宋_GB2312" w:hint="eastAsia"/>
                <w:bCs w:val="0"/>
                <w:color w:val="000000"/>
                <w:sz w:val="24"/>
                <w:szCs w:val="24"/>
              </w:rPr>
              <w:t>简介：</w:t>
            </w:r>
          </w:p>
          <w:p>
            <w:pPr>
              <w:ind w:firstLineChars="200" w:firstLine="480"/>
              <w:rPr>
                <w:rFonts w:ascii="仿宋_GB2312" w:eastAsia="仿宋_GB2312" w:hint="eastAsia"/>
                <w:bCs w:val="0"/>
                <w:sz w:val="24"/>
                <w:szCs w:val="24"/>
              </w:rPr>
            </w:pPr>
            <w:r>
              <w:rPr>
                <w:rFonts w:ascii="仿宋_GB2312" w:eastAsia="仿宋_GB2312" w:hint="eastAsia"/>
                <w:bCs w:val="0"/>
                <w:sz w:val="24"/>
                <w:szCs w:val="24"/>
              </w:rPr>
              <w:t>Springer Nature是一家全球领先的从事科研、教育和专业出版的机构。集团旗下汇聚了一系列备受尊敬和信赖的品牌，以各种创新的产品和服务，为客户提供优质的内容。Springer Nature是世界上最大的学术图书出版公司，同时出版全球最具影响力的期刊，也是开放获取领域的先行者。Springer Nature在2015年由自然出版集团、帕尔格雷夫</w:t>
            </w:r>
            <w:r>
              <w:rPr>
                <w:rFonts w:ascii="Cambria" w:eastAsia="仿宋_GB2312" w:cs="Cambria" w:hAnsi="Cambria"/>
                <w:bCs w:val="0"/>
                <w:sz w:val="24"/>
                <w:szCs w:val="24"/>
              </w:rPr>
              <w:t>·</w:t>
            </w:r>
            <w:r>
              <w:rPr>
                <w:rFonts w:ascii="仿宋_GB2312" w:eastAsia="仿宋_GB2312" w:hint="eastAsia"/>
                <w:bCs w:val="0"/>
                <w:sz w:val="24"/>
                <w:szCs w:val="24"/>
              </w:rPr>
              <w:t>麦克米伦、麦克米伦教育、施普林格科学与商业媒体合并而成。</w:t>
            </w:r>
          </w:p>
          <w:p>
            <w:pPr>
              <w:ind w:firstLineChars="200" w:firstLine="480"/>
              <w:rPr>
                <w:rFonts w:ascii="仿宋_GB2312" w:eastAsia="仿宋_GB2312" w:hint="eastAsia"/>
                <w:bCs w:val="0"/>
                <w:sz w:val="24"/>
                <w:szCs w:val="24"/>
              </w:rPr>
            </w:pPr>
            <w:r>
              <w:rPr>
                <w:rFonts w:ascii="仿宋_GB2312" w:eastAsia="仿宋_GB2312" w:hint="eastAsia"/>
                <w:bCs w:val="0"/>
                <w:sz w:val="24"/>
                <w:szCs w:val="24"/>
              </w:rPr>
              <w:t>Springer每年出版出版期刊超过3000种，涵盖了自然科学、技术、工程、医学、法律、行为科学、经济学、生物学等11个学科。Springer出版的期刊60%以上被SCI和SSCI收录，一些期刊在相关学科拥有较高的排名。</w:t>
            </w:r>
          </w:p>
          <w:p>
            <w:pPr>
              <w:ind w:firstLineChars="200" w:firstLine="480"/>
              <w:rPr>
                <w:rFonts w:ascii="仿宋_GB2312" w:eastAsia="仿宋_GB2312" w:hint="eastAsia"/>
                <w:bCs w:val="0"/>
                <w:sz w:val="24"/>
                <w:szCs w:val="24"/>
              </w:rPr>
            </w:pPr>
            <w:r>
              <w:rPr>
                <w:rFonts w:ascii="仿宋_GB2312" w:eastAsia="仿宋_GB2312" w:hint="eastAsia"/>
                <w:bCs w:val="0"/>
                <w:sz w:val="24"/>
                <w:szCs w:val="24"/>
                <w:lang w:val="en-US" w:eastAsia="zh-CN"/>
              </w:rPr>
              <w:t>我校</w:t>
            </w:r>
            <w:r>
              <w:rPr>
                <w:rFonts w:ascii="仿宋_GB2312" w:eastAsia="仿宋_GB2312" w:hint="eastAsia"/>
                <w:bCs w:val="0"/>
                <w:sz w:val="24"/>
                <w:szCs w:val="24"/>
              </w:rPr>
              <w:t>参加Springer电子期刊数据库江苏集团联采，该团组建于2002年，参团的学校可以访问约2000余种Springer Nature出版的高品质期刊。</w:t>
            </w:r>
          </w:p>
        </w:tc>
        <w:tc>
          <w:tcPr>
            <w:tcW w:w="2752"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2026.1.1--2026.12.31</w:t>
            </w: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pPr>
              <w:rPr>
                <w:rFonts w:hint="eastAsia"/>
              </w:rPr>
            </w:pPr>
            <w:r>
              <w:rPr>
                <w:rFonts w:ascii="仿宋_GB2312" w:eastAsia="仿宋_GB2312" w:hint="eastAsia"/>
                <w:sz w:val="24"/>
                <w:szCs w:val="24"/>
              </w:rPr>
              <w:t>202</w:t>
            </w:r>
            <w:r>
              <w:rPr>
                <w:rFonts w:ascii="仿宋_GB2312" w:eastAsia="仿宋_GB2312"/>
                <w:sz w:val="24"/>
                <w:szCs w:val="24"/>
              </w:rPr>
              <w:t>5</w:t>
            </w:r>
            <w:r>
              <w:rPr>
                <w:rFonts w:ascii="仿宋_GB2312" w:eastAsia="仿宋_GB2312" w:hint="eastAsia"/>
                <w:sz w:val="24"/>
                <w:szCs w:val="24"/>
              </w:rPr>
              <w:t>年该数据库资源已付款</w:t>
            </w:r>
            <w:r>
              <w:rPr>
                <w:rFonts w:ascii="仿宋_GB2312" w:eastAsia="仿宋_GB2312"/>
                <w:sz w:val="24"/>
                <w:szCs w:val="24"/>
              </w:rPr>
              <w:t>采购</w:t>
            </w:r>
            <w:r>
              <w:rPr>
                <w:rFonts w:ascii="仿宋_GB2312" w:eastAsia="仿宋_GB2312" w:hint="eastAsia"/>
                <w:sz w:val="24"/>
                <w:szCs w:val="24"/>
              </w:rPr>
              <w:t>（远程访问）</w:t>
            </w:r>
          </w:p>
        </w:tc>
      </w:tr>
      <w:tr>
        <w:trPr>
          <w:gridAfter w:val="1"/>
          <w:wAfter w:w="43" w:type="dxa"/>
        </w:trPr>
        <w:tc>
          <w:tcPr>
            <w:tcW w:w="107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ind w:left="0"/>
              <w:jc w:val="center"/>
              <w:rPr>
                <w:rFonts w:ascii="仿宋_GB2312" w:eastAsia="仿宋_GB2312" w:hint="eastAsia"/>
                <w:b/>
                <w:sz w:val="24"/>
                <w:szCs w:val="24"/>
              </w:rPr>
            </w:pPr>
            <w:r>
              <w:rPr>
                <w:rFonts w:ascii="仿宋_GB2312" w:eastAsia="仿宋_GB2312" w:hint="eastAsia"/>
                <w:b/>
                <w:sz w:val="24"/>
                <w:szCs w:val="24"/>
              </w:rPr>
              <w:t>16</w:t>
            </w:r>
          </w:p>
        </w:tc>
        <w:tc>
          <w:tcPr>
            <w:tcW w:w="2056" w:type="dxa"/>
            <w:tcBorders>
              <w:top w:val="single" w:sz="4" w:space="0" w:color="auto"/>
              <w:left w:val="single" w:sz="4" w:space="0" w:color="auto"/>
              <w:bottom w:val="single" w:sz="4" w:space="0" w:color="auto"/>
              <w:right w:val="single" w:sz="4" w:space="0" w:color="auto"/>
            </w:tcBorders>
            <w:noWrap/>
            <w:vAlign w:val="center"/>
          </w:tcPr>
          <w:p>
            <w:pPr>
              <w:widowControl/>
              <w:ind w:firstLineChars="200" w:firstLine="480"/>
              <w:jc w:val="left"/>
              <w:rPr>
                <w:rFonts w:ascii="仿宋_GB2312" w:eastAsia="仿宋_GB2312" w:hint="eastAsia"/>
                <w:b/>
                <w:sz w:val="24"/>
                <w:szCs w:val="24"/>
                <w:lang w:eastAsia="zh-CN"/>
              </w:rPr>
            </w:pPr>
            <w:r>
              <w:rPr>
                <w:rFonts w:ascii="仿宋_GB2312" w:eastAsia="仿宋_GB2312" w:hint="eastAsia"/>
                <w:b/>
                <w:i w:val="0"/>
                <w:iCs w:val="0"/>
                <w:caps w:val="0"/>
                <w:smallCaps w:val="0"/>
                <w:strike w:val="0"/>
                <w:dstrike w:val="0"/>
                <w:color w:val="3B3B3B"/>
                <w:spacing w:val="0"/>
                <w:sz w:val="24"/>
                <w:szCs w:val="24"/>
                <w:u w:val="none"/>
              </w:rPr>
              <w:t>Web of Science（SCIE）</w:t>
            </w:r>
          </w:p>
        </w:tc>
        <w:tc>
          <w:tcPr>
            <w:tcW w:w="3125" w:type="dxa"/>
            <w:gridSpan w:val="3"/>
            <w:tcBorders>
              <w:top w:val="single" w:sz="4" w:space="0" w:color="auto"/>
              <w:left w:val="single" w:sz="4" w:space="0" w:color="auto"/>
              <w:bottom w:val="single" w:sz="4" w:space="0" w:color="auto"/>
              <w:right w:val="single" w:sz="4" w:space="0" w:color="auto"/>
            </w:tcBorders>
            <w:noWrap/>
          </w:tcPr>
          <w:p>
            <w:pPr>
              <w:ind w:left="0"/>
              <w:rPr>
                <w:rFonts w:ascii="仿宋_GB2312" w:eastAsia="仿宋_GB2312" w:hint="eastAsia"/>
                <w:bCs w:val="0"/>
                <w:sz w:val="24"/>
                <w:szCs w:val="24"/>
              </w:rPr>
            </w:pPr>
            <w:r>
              <w:rPr>
                <w:rFonts w:ascii="仿宋_GB2312" w:eastAsia="仿宋_GB2312" w:hint="eastAsia"/>
                <w:bCs w:val="0"/>
                <w:sz w:val="24"/>
                <w:szCs w:val="24"/>
              </w:rPr>
              <w:t>简介：</w:t>
            </w:r>
          </w:p>
          <w:p>
            <w:pPr>
              <w:ind w:firstLineChars="200" w:firstLine="480"/>
              <w:rPr>
                <w:rFonts w:ascii="仿宋_GB2312" w:eastAsia="仿宋_GB2312" w:hint="eastAsia"/>
                <w:bCs w:val="0"/>
                <w:sz w:val="24"/>
                <w:szCs w:val="24"/>
              </w:rPr>
            </w:pPr>
            <w:r>
              <w:rPr>
                <w:rFonts w:ascii="仿宋_GB2312" w:eastAsia="仿宋_GB2312" w:hint="eastAsia"/>
                <w:bCs w:val="0"/>
                <w:sz w:val="24"/>
                <w:szCs w:val="24"/>
              </w:rPr>
              <w:t>Science Citation Index</w:t>
            </w:r>
            <w:r>
              <w:rPr>
                <w:rFonts w:ascii="宋体" w:eastAsia="仿宋_GB2312" w:hAnsi="宋体" w:hint="eastAsia"/>
                <w:bCs w:val="0"/>
                <w:sz w:val="24"/>
                <w:szCs w:val="24"/>
              </w:rPr>
              <w:t>® </w:t>
            </w:r>
            <w:r>
              <w:rPr>
                <w:rFonts w:ascii="仿宋_GB2312" w:eastAsia="仿宋_GB2312" w:hint="eastAsia"/>
                <w:bCs w:val="0"/>
                <w:sz w:val="24"/>
                <w:szCs w:val="24"/>
              </w:rPr>
              <w:t>(科学引文索引，简称SCI)</w:t>
            </w:r>
            <w:r>
              <w:rPr>
                <w:rFonts w:ascii="宋体" w:eastAsia="仿宋_GB2312" w:hAnsi="宋体" w:hint="eastAsia"/>
                <w:bCs w:val="0"/>
                <w:sz w:val="24"/>
                <w:szCs w:val="24"/>
              </w:rPr>
              <w:t> </w:t>
            </w:r>
            <w:r>
              <w:rPr>
                <w:rFonts w:ascii="仿宋_GB2312" w:eastAsia="仿宋_GB2312" w:hint="eastAsia"/>
                <w:bCs w:val="0"/>
                <w:sz w:val="24"/>
                <w:szCs w:val="24"/>
              </w:rPr>
              <w:t>是全球知名的科技文献检索工具，全球知名的引文索引数据库，因为其具有开创性的内容、高质量的数据以及悠久的历史使得SCI在全球学术界有极高的声誉。作为世界知名的引文索引数据库，SCI包含的学科超过170个，收录了自然科学和工程领域内的8000多种高质量学术期刊近百年的数据内容，使用SCI，能够轻松破解最新、最重要的科技文献在期刊与期刊之间、数据库与数据库之前以及出版社与出版社之间的壁垒，帮助科研人员能够轻松地找到世界范围内，自己研究领域最新、最相关、最前沿的科技文献，激发科研人员的研究思想，获取更多的研究思路。</w:t>
            </w:r>
          </w:p>
        </w:tc>
        <w:tc>
          <w:tcPr>
            <w:tcW w:w="2752" w:type="dxa"/>
            <w:tcBorders>
              <w:top w:val="single" w:sz="4" w:space="0" w:color="auto"/>
              <w:left w:val="single" w:sz="4" w:space="0" w:color="auto"/>
              <w:bottom w:val="single" w:sz="4" w:space="0" w:color="auto"/>
              <w:right w:val="single" w:sz="4" w:space="0" w:color="auto"/>
            </w:tcBorders>
            <w:noWrap/>
            <w:vAlign w:val="center"/>
          </w:tcPr>
          <w:p>
            <w:pPr>
              <w:ind w:left="0"/>
              <w:jc w:val="both"/>
              <w:rPr>
                <w:rFonts w:ascii="仿宋_GB2312" w:eastAsia="仿宋_GB2312" w:hint="eastAsia"/>
                <w:bCs w:val="0"/>
                <w:sz w:val="24"/>
                <w:szCs w:val="24"/>
              </w:rPr>
            </w:pPr>
            <w:r>
              <w:rPr>
                <w:rFonts w:ascii="仿宋_GB2312" w:eastAsia="仿宋_GB2312" w:hint="eastAsia"/>
                <w:bCs w:val="0"/>
                <w:sz w:val="24"/>
                <w:szCs w:val="24"/>
              </w:rPr>
              <w:t>2025.4.1--2026.3.31</w:t>
            </w:r>
          </w:p>
        </w:tc>
        <w:tc>
          <w:tcPr>
            <w:tcW w:w="1665" w:type="dxa"/>
            <w:tcBorders>
              <w:top w:val="single" w:sz="4" w:space="0" w:color="auto"/>
              <w:left w:val="single" w:sz="4" w:space="0" w:color="auto"/>
              <w:bottom w:val="single" w:sz="4" w:space="0" w:color="auto"/>
              <w:right w:val="single" w:sz="4" w:space="0" w:color="auto"/>
            </w:tcBorders>
            <w:noWrap/>
            <w:vAlign w:val="center"/>
          </w:tcPr>
          <w:p>
            <w:pPr>
              <w:rPr>
                <w:rFonts w:hint="eastAsia"/>
              </w:rPr>
            </w:pPr>
            <w:r>
              <w:rPr>
                <w:rFonts w:ascii="仿宋_GB2312" w:eastAsia="仿宋_GB2312" w:hint="eastAsia"/>
                <w:sz w:val="24"/>
                <w:szCs w:val="24"/>
              </w:rPr>
              <w:t>远程访问</w:t>
            </w:r>
          </w:p>
        </w:tc>
      </w:tr>
      <w:tr>
        <w:trPr>
          <w:gridAfter w:val="1"/>
          <w:wAfter w:w="43" w:type="dxa"/>
        </w:trPr>
        <w:tc>
          <w:tcPr>
            <w:tcW w:w="107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hint="eastAsia"/>
                <w:b/>
                <w:sz w:val="24"/>
                <w:szCs w:val="24"/>
              </w:rPr>
              <w:t>17</w:t>
            </w:r>
          </w:p>
        </w:tc>
        <w:tc>
          <w:tcPr>
            <w:tcW w:w="2056" w:type="dxa"/>
            <w:tcBorders>
              <w:top w:val="single" w:sz="4" w:space="0" w:color="auto"/>
              <w:left w:val="single" w:sz="4" w:space="0" w:color="auto"/>
              <w:bottom w:val="single" w:sz="4" w:space="0" w:color="auto"/>
              <w:right w:val="single" w:sz="4" w:space="0" w:color="auto"/>
            </w:tcBorders>
            <w:noWrap/>
            <w:vAlign w:val="center"/>
          </w:tcPr>
          <w:p>
            <w:pPr>
              <w:widowControl/>
              <w:spacing w:line="330" w:lineRule="atLeast"/>
              <w:jc w:val="left"/>
              <w:rPr>
                <w:rFonts w:ascii="仿宋" w:eastAsia="仿宋_GB2312" w:hAnsi="仿宋"/>
                <w:b/>
                <w:i w:val="0"/>
                <w:iCs w:val="0"/>
                <w:caps w:val="0"/>
                <w:smallCaps w:val="0"/>
                <w:strike w:val="0"/>
                <w:dstrike w:val="0"/>
                <w:color w:val="000000"/>
                <w:spacing w:val="0"/>
                <w:sz w:val="24"/>
                <w:szCs w:val="24"/>
                <w:u w:val="none"/>
                <w:shd w:val="clear" w:color="auto" w:fill="F9F9F9"/>
              </w:rPr>
            </w:pPr>
            <w:r>
              <w:rPr>
                <w:rFonts w:ascii="仿宋_GB2312" w:eastAsia="仿宋_GB2312" w:cs="Calibri" w:hint="eastAsia"/>
                <w:b/>
                <w:sz w:val="24"/>
                <w:szCs w:val="24"/>
              </w:rPr>
              <w:t>Social Sciences Citation Index (SSCI)</w:t>
            </w:r>
          </w:p>
        </w:tc>
        <w:tc>
          <w:tcPr>
            <w:tcW w:w="3125" w:type="dxa"/>
            <w:gridSpan w:val="3"/>
            <w:tcBorders>
              <w:top w:val="single" w:sz="4" w:space="0" w:color="auto"/>
              <w:left w:val="single" w:sz="4" w:space="0" w:color="auto"/>
              <w:bottom w:val="single" w:sz="4" w:space="0" w:color="auto"/>
              <w:right w:val="single" w:sz="4" w:space="0" w:color="auto"/>
            </w:tcBorders>
            <w:noWrap/>
          </w:tcPr>
          <w:p>
            <w:pPr>
              <w:ind w:left="0"/>
              <w:rPr>
                <w:rFonts w:ascii="仿宋_GB2312" w:eastAsia="仿宋_GB2312" w:hint="eastAsia"/>
                <w:bCs w:val="0"/>
                <w:sz w:val="24"/>
                <w:szCs w:val="24"/>
              </w:rPr>
            </w:pPr>
            <w:r>
              <w:rPr>
                <w:rFonts w:ascii="仿宋_GB2312" w:eastAsia="仿宋_GB2312" w:hint="eastAsia"/>
                <w:bCs w:val="0"/>
                <w:sz w:val="24"/>
                <w:szCs w:val="24"/>
              </w:rPr>
              <w:t>简介：</w:t>
            </w:r>
          </w:p>
          <w:p>
            <w:pPr>
              <w:ind w:firstLineChars="200" w:firstLine="480"/>
              <w:rPr>
                <w:rFonts w:ascii="仿宋_GB2312" w:eastAsia="仿宋_GB2312" w:hint="eastAsia"/>
                <w:bCs w:val="0"/>
                <w:sz w:val="24"/>
                <w:szCs w:val="24"/>
              </w:rPr>
            </w:pPr>
            <w:r>
              <w:rPr>
                <w:rFonts w:ascii="仿宋_GB2312" w:eastAsia="仿宋_GB2312" w:hint="eastAsia"/>
                <w:bCs w:val="0"/>
                <w:sz w:val="24"/>
                <w:szCs w:val="24"/>
              </w:rPr>
              <w:t>社会科学引文索引Social Sciences Citation Index (SSCI) 数据库共收录3,400多种社会科学领域的世界权威期刊，覆盖了58个学科领域。会议论文引文索引Conference Proceedings Citation IndexTM（CPCI）数据库，能够检索国际著名会议、座谈会、研讨会及其它各种学术会议中发表的会议文献。CPCI共收录自1990年以来全球超过20万种国际会议的会议文献，涵盖了250多个学科领域。</w:t>
            </w:r>
          </w:p>
        </w:tc>
        <w:tc>
          <w:tcPr>
            <w:tcW w:w="2752"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eastAsia="仿宋_GB2312" w:hint="eastAsia"/>
                <w:bCs w:val="0"/>
                <w:sz w:val="24"/>
                <w:szCs w:val="24"/>
              </w:rPr>
            </w:pPr>
            <w:r>
              <w:rPr>
                <w:rFonts w:ascii="仿宋_GB2312" w:eastAsia="仿宋_GB2312" w:hint="eastAsia"/>
                <w:bCs w:val="0"/>
                <w:sz w:val="24"/>
                <w:szCs w:val="24"/>
              </w:rPr>
              <w:t>2025.4.1--2026.3.31</w:t>
            </w:r>
          </w:p>
        </w:tc>
        <w:tc>
          <w:tcPr>
            <w:tcW w:w="1665" w:type="dxa"/>
            <w:tcBorders>
              <w:top w:val="single" w:sz="4" w:space="0" w:color="auto"/>
              <w:left w:val="single" w:sz="4" w:space="0" w:color="auto"/>
              <w:bottom w:val="single" w:sz="4" w:space="0" w:color="auto"/>
              <w:right w:val="single" w:sz="4" w:space="0" w:color="auto"/>
            </w:tcBorders>
            <w:noWrap/>
            <w:vAlign w:val="center"/>
          </w:tcPr>
          <w:p>
            <w:pPr>
              <w:rPr>
                <w:rFonts w:hint="eastAsia"/>
              </w:rPr>
            </w:pPr>
            <w:r>
              <w:rPr>
                <w:rFonts w:ascii="仿宋_GB2312" w:eastAsia="仿宋_GB2312" w:hint="eastAsia"/>
                <w:sz w:val="24"/>
                <w:szCs w:val="24"/>
              </w:rPr>
              <w:t>远程访问</w:t>
            </w:r>
          </w:p>
        </w:tc>
      </w:tr>
      <w:tr>
        <w:trPr>
          <w:gridAfter w:val="1"/>
          <w:wAfter w:w="43" w:type="dxa"/>
        </w:trPr>
        <w:tc>
          <w:tcPr>
            <w:tcW w:w="107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ind w:left="0"/>
              <w:jc w:val="center"/>
              <w:rPr>
                <w:rFonts w:ascii="仿宋_GB2312" w:eastAsia="仿宋_GB2312" w:hint="eastAsia"/>
                <w:b/>
                <w:sz w:val="24"/>
                <w:szCs w:val="24"/>
              </w:rPr>
            </w:pPr>
            <w:r>
              <w:rPr>
                <w:rFonts w:ascii="仿宋_GB2312" w:eastAsia="仿宋_GB2312" w:hint="eastAsia"/>
                <w:b/>
                <w:sz w:val="24"/>
                <w:szCs w:val="24"/>
              </w:rPr>
              <w:t>18</w:t>
            </w:r>
          </w:p>
        </w:tc>
        <w:tc>
          <w:tcPr>
            <w:tcW w:w="2056" w:type="dxa"/>
            <w:tcBorders>
              <w:top w:val="single" w:sz="4" w:space="0" w:color="auto"/>
              <w:left w:val="single" w:sz="4" w:space="0" w:color="auto"/>
              <w:bottom w:val="single" w:sz="4" w:space="0" w:color="auto"/>
              <w:right w:val="single" w:sz="4" w:space="0" w:color="auto"/>
            </w:tcBorders>
            <w:noWrap/>
            <w:vAlign w:val="center"/>
          </w:tcPr>
          <w:p>
            <w:pPr>
              <w:widowControl/>
              <w:ind w:firstLineChars="200" w:firstLine="480"/>
              <w:jc w:val="left"/>
              <w:rPr>
                <w:rFonts w:ascii="Arial" w:eastAsia="仿宋_GB2312" w:hAnsi="Arial"/>
                <w:b/>
                <w:i w:val="0"/>
                <w:iCs w:val="0"/>
                <w:caps w:val="0"/>
                <w:smallCaps w:val="0"/>
                <w:strike w:val="0"/>
                <w:dstrike w:val="0"/>
                <w:color w:val="3B3B3B"/>
                <w:spacing w:val="0"/>
                <w:sz w:val="24"/>
                <w:szCs w:val="24"/>
                <w:u w:val="none"/>
              </w:rPr>
            </w:pPr>
            <w:r>
              <w:rPr>
                <w:rFonts w:ascii="仿宋_GB2312" w:eastAsia="仿宋_GB2312" w:hint="eastAsia"/>
                <w:b/>
                <w:i w:val="0"/>
                <w:iCs w:val="0"/>
                <w:caps w:val="0"/>
                <w:smallCaps w:val="0"/>
                <w:strike w:val="0"/>
                <w:dstrike w:val="0"/>
                <w:color w:val="000000"/>
                <w:spacing w:val="0"/>
                <w:sz w:val="24"/>
                <w:szCs w:val="24"/>
                <w:u w:val="none"/>
                <w:shd w:val="clear" w:color="auto" w:fill="F9F9F9"/>
              </w:rPr>
              <w:t>Engineering Village(EI)</w:t>
            </w:r>
            <w:r>
              <w:rPr>
                <w:rFonts w:ascii="Source Sans Pro" w:eastAsia="仿宋_GB2312" w:hAnsi="Source Sans Pro"/>
                <w:b/>
                <w:i w:val="0"/>
                <w:iCs w:val="0"/>
                <w:caps w:val="0"/>
                <w:smallCaps w:val="0"/>
                <w:strike w:val="0"/>
                <w:dstrike w:val="0"/>
                <w:color w:val="000000"/>
                <w:spacing w:val="0"/>
                <w:sz w:val="24"/>
                <w:szCs w:val="24"/>
                <w:u w:val="none"/>
                <w:shd w:val="clear" w:color="auto" w:fill="F9F9F9"/>
              </w:rPr>
              <w:t> </w:t>
            </w:r>
          </w:p>
        </w:tc>
        <w:tc>
          <w:tcPr>
            <w:tcW w:w="3125" w:type="dxa"/>
            <w:gridSpan w:val="3"/>
            <w:tcBorders>
              <w:top w:val="single" w:sz="4" w:space="0" w:color="auto"/>
              <w:left w:val="single" w:sz="4" w:space="0" w:color="auto"/>
              <w:bottom w:val="single" w:sz="4" w:space="0" w:color="auto"/>
              <w:right w:val="single" w:sz="4" w:space="0" w:color="auto"/>
            </w:tcBorders>
            <w:noWrap/>
          </w:tcPr>
          <w:p>
            <w:pPr>
              <w:ind w:left="0"/>
              <w:rPr>
                <w:rFonts w:ascii="仿宋_GB2312" w:eastAsia="仿宋_GB2312" w:hint="eastAsia"/>
                <w:bCs w:val="0"/>
                <w:sz w:val="24"/>
                <w:szCs w:val="24"/>
              </w:rPr>
            </w:pPr>
            <w:r>
              <w:rPr>
                <w:rFonts w:ascii="仿宋_GB2312" w:eastAsia="仿宋_GB2312" w:hint="eastAsia"/>
                <w:bCs w:val="0"/>
                <w:sz w:val="24"/>
                <w:szCs w:val="24"/>
              </w:rPr>
              <w:t>简介：</w:t>
            </w:r>
          </w:p>
          <w:p>
            <w:pPr>
              <w:ind w:firstLineChars="200" w:firstLine="480"/>
              <w:rPr>
                <w:rFonts w:ascii="仿宋_GB2312" w:eastAsia="仿宋_GB2312" w:hint="eastAsia"/>
                <w:bCs w:val="0"/>
                <w:sz w:val="24"/>
                <w:szCs w:val="24"/>
              </w:rPr>
            </w:pPr>
            <w:r>
              <w:rPr>
                <w:rFonts w:ascii="仿宋_GB2312" w:eastAsia="仿宋_GB2312" w:hint="eastAsia"/>
                <w:bCs w:val="0"/>
                <w:sz w:val="24"/>
                <w:szCs w:val="24"/>
              </w:rPr>
              <w:t>工程索引数据库(Engineering Village，简称EI) 是目前全球最全面的工程领域二次文献数据库，涵盖一系列工程、应用科学领域高品质的文献资源，涉及机械工程、土木工程、环境工程、电气工程、结构工程、材料科学、固体物理、超导体、生物工程、能源、化学和工艺工程、照明和光学技术、空气和水污染、固体废弃物的处理、道路交通、运输安全、控制工程、工程管理、农业工程和食品技术、计算机和数据处理、电子和通讯、石油、宇航、汽车工程以及这些领域的子科学和其它主要的工程领域。在线内容收录1969年至今；每年新增超过100万条摘要引文信息，数据库内容每周更新。EI从1992年开始收录中国期刊。</w:t>
              <w:br/>
              <w:t>Engineering Village 是为工程师、工科学生、科研人员以及相关信息从业人员专门设计的、功能强大的信息文献检索平台，涵盖了工程、应用科学相关的最为广泛的领域，内容来源包括学术文献、商业出版物、发明专利、会议论文和技术报告等等。其中的Ei Compendex 就是我们常说的美国工程索引Ei 数据库，是全世界最早的工程文摘来源，世界三大检索工具之一。</w:t>
              <w:br/>
              <w:t>Ei Compendex Web 是《Ei Compendx》和《Ei Page One》合并而成的Internet版本。该数据库每年新增50 万条工程类文献，其数据来自6000 多种工程期刊、会议文集和技术报告，包含超过15800000 参考文献和摘要。数据库的内容每周更新，以确保用户掌握其所在领域的最新进展。</w:t>
            </w:r>
          </w:p>
        </w:tc>
        <w:tc>
          <w:tcPr>
            <w:tcW w:w="2752" w:type="dxa"/>
            <w:tcBorders>
              <w:top w:val="single" w:sz="4" w:space="0" w:color="auto"/>
              <w:left w:val="single" w:sz="4" w:space="0" w:color="auto"/>
              <w:bottom w:val="single" w:sz="4" w:space="0" w:color="auto"/>
              <w:right w:val="single" w:sz="4" w:space="0" w:color="auto"/>
            </w:tcBorders>
            <w:noWrap/>
            <w:vAlign w:val="center"/>
          </w:tcPr>
          <w:p>
            <w:pPr>
              <w:ind w:left="0"/>
              <w:jc w:val="both"/>
              <w:rPr>
                <w:rFonts w:ascii="仿宋_GB2312" w:eastAsia="仿宋_GB2312" w:hint="eastAsia"/>
                <w:bCs w:val="0"/>
                <w:sz w:val="24"/>
                <w:szCs w:val="24"/>
              </w:rPr>
            </w:pPr>
            <w:r>
              <w:rPr>
                <w:rFonts w:ascii="仿宋_GB2312" w:eastAsia="仿宋_GB2312" w:hint="eastAsia"/>
                <w:bCs w:val="0"/>
                <w:sz w:val="24"/>
                <w:szCs w:val="24"/>
              </w:rPr>
              <w:t>2025.4.1—2026.3.31</w:t>
            </w:r>
          </w:p>
        </w:tc>
        <w:tc>
          <w:tcPr>
            <w:tcW w:w="1665" w:type="dxa"/>
            <w:tcBorders>
              <w:top w:val="single" w:sz="4" w:space="0" w:color="auto"/>
              <w:left w:val="single" w:sz="4" w:space="0" w:color="auto"/>
              <w:bottom w:val="single" w:sz="4" w:space="0" w:color="auto"/>
              <w:right w:val="single" w:sz="4" w:space="0" w:color="auto"/>
            </w:tcBorders>
            <w:noWrap/>
            <w:vAlign w:val="center"/>
          </w:tcPr>
          <w:p>
            <w:pPr>
              <w:rPr>
                <w:rFonts w:hint="eastAsia"/>
              </w:rPr>
            </w:pPr>
            <w:r>
              <w:rPr>
                <w:rFonts w:ascii="仿宋_GB2312" w:eastAsia="仿宋_GB2312" w:hint="eastAsia"/>
                <w:sz w:val="24"/>
                <w:szCs w:val="24"/>
              </w:rPr>
              <w:t>远程访问</w:t>
            </w:r>
          </w:p>
        </w:tc>
      </w:tr>
    </w:tbl>
    <w:p>
      <w:pPr>
        <w:ind w:left="0"/>
        <w:rPr>
          <w:rFonts w:ascii="仿宋_GB2312" w:eastAsia="仿宋_GB2312" w:hint="eastAsia"/>
          <w:sz w:val="24"/>
          <w:szCs w:val="24"/>
        </w:rPr>
      </w:pPr>
    </w:p>
    <w:p>
      <w:pPr>
        <w:ind w:left="0"/>
        <w:rPr>
          <w:rFonts w:ascii="仿宋_GB2312" w:eastAsia="仿宋_GB2312" w:hint="eastAsia"/>
          <w:sz w:val="24"/>
          <w:szCs w:val="24"/>
        </w:rPr>
      </w:pPr>
    </w:p>
    <w:p>
      <w:pPr>
        <w:ind w:left="0"/>
        <w:rPr>
          <w:rFonts w:ascii="仿宋_GB2312" w:eastAsia="仿宋_GB2312" w:hint="eastAsia"/>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sz w:val="24"/>
          <w:szCs w:val="24"/>
        </w:rPr>
      </w:pPr>
    </w:p>
    <w:p>
      <w:pPr>
        <w:ind w:left="0"/>
        <w:rPr>
          <w:rFonts w:ascii="仿宋_GB2312" w:eastAsia="仿宋_GB2312" w:hint="eastAsia"/>
          <w:sz w:val="24"/>
          <w:szCs w:val="24"/>
        </w:rPr>
      </w:pPr>
    </w:p>
    <w:p>
      <w:pPr>
        <w:ind w:left="0"/>
        <w:jc w:val="left"/>
        <w:rPr>
          <w:rFonts w:ascii="仿宋_GB2312" w:eastAsia="仿宋_GB2312" w:hint="eastAsia"/>
          <w:bCs w:val="0"/>
          <w:sz w:val="24"/>
          <w:szCs w:val="24"/>
        </w:rPr>
      </w:pPr>
      <w:r>
        <w:rPr>
          <w:rFonts w:ascii="仿宋_GB2312" w:eastAsia="仿宋_GB2312" w:hint="eastAsia"/>
          <w:bCs w:val="0"/>
          <w:sz w:val="24"/>
          <w:szCs w:val="24"/>
        </w:rPr>
        <w:t>附件2：</w:t>
      </w:r>
    </w:p>
    <w:p>
      <w:pPr>
        <w:ind w:left="0"/>
        <w:jc w:val="center"/>
        <w:rPr>
          <w:rFonts w:ascii="仿宋_GB2312" w:eastAsia="仿宋_GB2312" w:hint="eastAsia"/>
          <w:b/>
          <w:sz w:val="24"/>
          <w:szCs w:val="24"/>
        </w:rPr>
      </w:pPr>
      <w:r>
        <w:rPr>
          <w:rFonts w:ascii="仿宋_GB2312" w:eastAsia="仿宋_GB2312" w:hint="eastAsia"/>
          <w:b/>
          <w:sz w:val="24"/>
          <w:szCs w:val="24"/>
        </w:rPr>
        <w:t>试用数据库名单</w:t>
      </w:r>
      <w:r>
        <w:rPr>
          <w:rFonts w:ascii="仿宋_GB2312" w:eastAsia="仿宋_GB2312" w:hint="eastAsia"/>
          <w:bCs w:val="0"/>
          <w:sz w:val="24"/>
          <w:szCs w:val="24"/>
        </w:rPr>
        <w:t>（第一批）</w:t>
      </w:r>
    </w:p>
    <w:tbl>
      <w:tblPr>
        <w:jc w:val="left"/>
        <w:tblInd w:w="-1213" w:type="dxa"/>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21"/>
        <w:gridCol w:w="1659"/>
        <w:gridCol w:w="3391"/>
        <w:gridCol w:w="2757"/>
        <w:gridCol w:w="1741"/>
        <w:gridCol w:w="41"/>
      </w:tblGrid>
      <w:tr>
        <w:trPr>
          <w:trHeight w:val="467"/>
          <w:gridAfter w:val="1"/>
          <w:wAfter w:w="41" w:type="dxa"/>
        </w:trPr>
        <w:tc>
          <w:tcPr>
            <w:tcW w:w="112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hint="eastAsia"/>
                <w:b/>
                <w:sz w:val="24"/>
                <w:szCs w:val="24"/>
              </w:rPr>
              <w:t>序 号</w:t>
            </w:r>
          </w:p>
        </w:tc>
        <w:tc>
          <w:tcPr>
            <w:tcW w:w="1659"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color w:val="000000"/>
                <w:sz w:val="24"/>
                <w:szCs w:val="24"/>
              </w:rPr>
            </w:pPr>
            <w:r>
              <w:rPr>
                <w:rFonts w:ascii="仿宋_GB2312" w:eastAsia="仿宋_GB2312" w:hint="eastAsia"/>
                <w:b/>
                <w:color w:val="000000"/>
                <w:sz w:val="24"/>
                <w:szCs w:val="24"/>
              </w:rPr>
              <w:t>名 称</w:t>
            </w:r>
          </w:p>
        </w:tc>
        <w:tc>
          <w:tcPr>
            <w:tcW w:w="3391" w:type="dxa"/>
            <w:tcBorders>
              <w:top w:val="single" w:sz="4" w:space="0" w:color="auto"/>
              <w:left w:val="single" w:sz="4" w:space="0" w:color="auto"/>
              <w:bottom w:val="single" w:sz="4" w:space="0" w:color="auto"/>
              <w:right w:val="single" w:sz="4" w:space="0" w:color="auto"/>
            </w:tcBorders>
            <w:noWrap/>
            <w:vAlign w:val="center"/>
          </w:tcPr>
          <w:p>
            <w:pPr>
              <w:ind w:left="0" w:firstLineChars="200" w:firstLine="480"/>
              <w:jc w:val="center"/>
              <w:rPr>
                <w:rFonts w:ascii="仿宋_GB2312" w:eastAsia="仿宋_GB2312" w:hint="eastAsia"/>
                <w:b/>
                <w:color w:val="000000"/>
                <w:sz w:val="24"/>
                <w:szCs w:val="24"/>
              </w:rPr>
            </w:pPr>
            <w:r>
              <w:rPr>
                <w:rFonts w:ascii="仿宋_GB2312" w:eastAsia="仿宋_GB2312" w:hint="eastAsia"/>
                <w:b/>
                <w:sz w:val="24"/>
                <w:szCs w:val="24"/>
              </w:rPr>
              <w:t>资源简介</w:t>
            </w:r>
          </w:p>
        </w:tc>
        <w:tc>
          <w:tcPr>
            <w:tcW w:w="2757"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hint="eastAsia"/>
                <w:b/>
                <w:sz w:val="24"/>
                <w:szCs w:val="24"/>
              </w:rPr>
              <w:t>使用期限</w:t>
            </w:r>
          </w:p>
        </w:tc>
        <w:tc>
          <w:tcPr>
            <w:tcW w:w="174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hint="eastAsia"/>
                <w:b/>
                <w:sz w:val="24"/>
                <w:szCs w:val="24"/>
              </w:rPr>
              <w:t>备 注</w:t>
            </w:r>
          </w:p>
        </w:tc>
      </w:tr>
      <w:tr>
        <w:tc>
          <w:tcPr>
            <w:tcW w:w="112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hint="eastAsia"/>
                <w:b/>
                <w:sz w:val="24"/>
                <w:szCs w:val="24"/>
              </w:rPr>
              <w:t>1</w:t>
            </w:r>
          </w:p>
        </w:tc>
        <w:tc>
          <w:tcPr>
            <w:tcW w:w="1659"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cs="Times New Roman" w:hint="eastAsia"/>
                <w:b/>
                <w:sz w:val="24"/>
                <w:szCs w:val="24"/>
              </w:rPr>
            </w:pPr>
            <w:r>
              <w:rPr>
                <w:rFonts w:ascii="仿宋_GB2312" w:eastAsia="仿宋_GB2312" w:cs="宋体" w:hint="eastAsia"/>
                <w:b/>
                <w:color w:val="000000"/>
                <w:kern w:val="0"/>
                <w:sz w:val="24"/>
                <w:szCs w:val="24"/>
                <w:lang w:val="en-US" w:eastAsia="zh-CN"/>
              </w:rPr>
              <w:t>库客数字音乐图书馆</w:t>
            </w:r>
            <w:r>
              <w:rPr>
                <w:rFonts w:ascii="仿宋_GB2312" w:eastAsia="仿宋_GB2312" w:hint="eastAsia"/>
                <w:b/>
                <w:color w:val="000000"/>
                <w:sz w:val="24"/>
                <w:szCs w:val="24"/>
              </w:rPr>
              <w:t>（试用）</w:t>
            </w:r>
          </w:p>
        </w:tc>
        <w:tc>
          <w:tcPr>
            <w:tcW w:w="3391" w:type="dxa"/>
            <w:tcBorders>
              <w:top w:val="single" w:sz="4" w:space="0" w:color="auto"/>
              <w:left w:val="single" w:sz="4" w:space="0" w:color="auto"/>
              <w:bottom w:val="single" w:sz="4" w:space="0" w:color="auto"/>
              <w:right w:val="single" w:sz="4" w:space="0" w:color="auto"/>
            </w:tcBorders>
            <w:noWrap/>
          </w:tcPr>
          <w:p>
            <w:pPr>
              <w:tabs>
                <w:tab w:val="left" w:pos="312"/>
              </w:tabs>
              <w:ind w:left="0" w:firstLineChars="200" w:firstLine="480"/>
              <w:outlineLvl w:val="9"/>
              <w:rPr>
                <w:rFonts w:ascii="仿宋_GB2312" w:eastAsia="仿宋_GB2312" w:cs="宋体" w:hint="eastAsia"/>
                <w:sz w:val="24"/>
                <w:szCs w:val="24"/>
                <w:lang w:eastAsia="zh-CN"/>
              </w:rPr>
            </w:pPr>
            <w:r>
              <w:rPr>
                <w:rFonts w:ascii="仿宋_GB2312" w:eastAsia="仿宋_GB2312" w:cs="宋体" w:hint="eastAsia"/>
                <w:bCs w:val="0"/>
                <w:i w:val="0"/>
                <w:caps w:val="0"/>
                <w:smallCaps w:val="0"/>
                <w:color w:val="666666"/>
                <w:spacing w:val="0"/>
                <w:kern w:val="0"/>
                <w:sz w:val="24"/>
                <w:szCs w:val="24"/>
                <w:u w:val="none"/>
                <w:lang w:val="en-US" w:eastAsia="zh-CN" w:bidi="ar-SA"/>
              </w:rPr>
              <w:t>一、</w:t>
            </w:r>
            <w:r>
              <w:rPr>
                <w:rFonts w:ascii="仿宋_GB2312" w:eastAsia="仿宋_GB2312" w:cs="宋体" w:hint="eastAsia"/>
                <w:sz w:val="24"/>
                <w:szCs w:val="24"/>
                <w:lang w:val="en-US" w:eastAsia="zh-CN"/>
              </w:rPr>
              <w:t>数据库简介</w:t>
            </w:r>
            <w:r>
              <w:rPr>
                <w:rFonts w:ascii="仿宋_GB2312" w:eastAsia="仿宋_GB2312" w:cs="宋体" w:hint="eastAsia"/>
                <w:sz w:val="24"/>
                <w:szCs w:val="24"/>
                <w:lang w:eastAsia="zh-CN"/>
              </w:rPr>
              <w:t>：</w:t>
            </w:r>
          </w:p>
          <w:p>
            <w:pPr>
              <w:keepNext w:val="0"/>
              <w:keepLines w:val="0"/>
              <w:pageBreakBefore w:val="0"/>
              <w:widowControl/>
              <w:suppressLineNumbers w:val="0"/>
              <w:tabs>
                <w:tab w:val="left" w:pos="312"/>
              </w:tabs>
              <w:kinsoku/>
              <w:wordWrap/>
              <w:overflowPunct/>
              <w:topLinePunct w:val="0"/>
              <w:autoSpaceDE/>
              <w:autoSpaceDN/>
              <w:adjustRightInd/>
              <w:snapToGrid/>
              <w:ind w:firstLineChars="200" w:firstLine="480"/>
              <w:jc w:val="left"/>
              <w:outlineLvl w:val="9"/>
              <w:rPr>
                <w:rFonts w:ascii="仿宋_GB2312" w:eastAsia="仿宋_GB2312" w:cs="宋体" w:hint="eastAsia"/>
                <w:bCs w:val="0"/>
                <w:sz w:val="24"/>
                <w:szCs w:val="24"/>
                <w:lang w:eastAsia="zh-CN"/>
              </w:rPr>
            </w:pPr>
            <w:r>
              <w:rPr>
                <w:rFonts w:ascii="仿宋_GB2312" w:eastAsia="仿宋_GB2312" w:cs="宋体" w:hint="eastAsia"/>
                <w:bCs w:val="0"/>
                <w:sz w:val="24"/>
                <w:szCs w:val="24"/>
                <w:lang w:val="en-US" w:eastAsia="zh-CN"/>
              </w:rPr>
              <w:t>库客音乐线上数据库</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库客音乐图书馆于</w:t>
            </w:r>
            <w:r>
              <w:rPr>
                <w:rFonts w:ascii="仿宋_GB2312" w:eastAsia="仿宋_GB2312" w:cs="宋体" w:hint="eastAsia"/>
                <w:bCs w:val="0"/>
                <w:sz w:val="24"/>
                <w:szCs w:val="24"/>
                <w:lang w:eastAsia="zh-CN"/>
              </w:rPr>
              <w:t>2007</w:t>
            </w:r>
            <w:r>
              <w:rPr>
                <w:rFonts w:ascii="仿宋_GB2312" w:eastAsia="仿宋_GB2312" w:cs="宋体" w:hint="eastAsia"/>
                <w:bCs w:val="0"/>
                <w:sz w:val="24"/>
                <w:szCs w:val="24"/>
                <w:lang w:val="en-US" w:eastAsia="zh-CN"/>
              </w:rPr>
              <w:t>年</w:t>
            </w:r>
            <w:r>
              <w:rPr>
                <w:rFonts w:ascii="仿宋_GB2312" w:eastAsia="仿宋_GB2312" w:cs="宋体" w:hint="eastAsia"/>
                <w:bCs w:val="0"/>
                <w:sz w:val="24"/>
                <w:szCs w:val="24"/>
                <w:lang w:eastAsia="zh-CN"/>
              </w:rPr>
              <w:t>11</w:t>
            </w:r>
            <w:r>
              <w:rPr>
                <w:rFonts w:ascii="仿宋_GB2312" w:eastAsia="仿宋_GB2312" w:cs="宋体" w:hint="eastAsia"/>
                <w:bCs w:val="0"/>
                <w:sz w:val="24"/>
                <w:szCs w:val="24"/>
                <w:lang w:val="en-US" w:eastAsia="zh-CN"/>
              </w:rPr>
              <w:t>月正式上线发布</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收藏了世界上绝大多数的古典音乐作品和录音版本</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在这里你可以听到数十个版本莫扎特的“弦乐小夜曲”</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贝多芬的“命运”</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肖邦的“夜曲”</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比才的歌剧“卡门”等</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以及包含世界各地多个国家风俗文化的民族民间音乐</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此外</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库客音乐图书馆还收录了</w:t>
            </w:r>
            <w:r>
              <w:rPr>
                <w:rFonts w:ascii="仿宋_GB2312" w:eastAsia="仿宋_GB2312" w:cs="宋体" w:hint="eastAsia"/>
                <w:bCs w:val="0"/>
                <w:sz w:val="24"/>
                <w:szCs w:val="24"/>
                <w:lang w:eastAsia="zh-CN"/>
              </w:rPr>
              <w:t>4000</w:t>
            </w:r>
            <w:r>
              <w:rPr>
                <w:rFonts w:ascii="仿宋_GB2312" w:eastAsia="仿宋_GB2312" w:cs="宋体" w:hint="eastAsia"/>
                <w:bCs w:val="0"/>
                <w:sz w:val="24"/>
                <w:szCs w:val="24"/>
                <w:lang w:val="en-US" w:eastAsia="zh-CN"/>
              </w:rPr>
              <w:t>多小时的经典现场音乐会</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歌剧</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芭蕾</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音乐纪录片等视频资源</w:t>
            </w:r>
            <w:r>
              <w:rPr>
                <w:rFonts w:ascii="仿宋_GB2312" w:eastAsia="仿宋_GB2312" w:cs="宋体" w:hint="eastAsia"/>
                <w:bCs w:val="0"/>
                <w:sz w:val="24"/>
                <w:szCs w:val="24"/>
                <w:lang w:eastAsia="zh-CN"/>
              </w:rPr>
              <w:t>。</w:t>
            </w:r>
          </w:p>
          <w:p>
            <w:pPr>
              <w:tabs>
                <w:tab w:val="left" w:pos="312"/>
              </w:tabs>
              <w:ind w:firstLineChars="200" w:firstLine="420"/>
              <w:outlineLvl w:val="9"/>
              <w:rPr>
                <w:rFonts w:ascii="仿宋_GB2312" w:eastAsia="仿宋_GB2312" w:cs="宋体" w:hint="eastAsia"/>
                <w:lang w:val="en-US" w:eastAsia="zh-CN"/>
              </w:rPr>
            </w:pPr>
            <w:r>
              <w:rPr>
                <w:rFonts w:ascii="仿宋_GB2312" w:eastAsia="仿宋_GB2312" w:cs="宋体" w:hint="eastAsia"/>
                <w:lang w:val="en-US" w:eastAsia="zh-CN"/>
              </w:rPr>
              <w:t>二</w:t>
            </w:r>
            <w:r>
              <w:rPr>
                <w:rFonts w:ascii="仿宋_GB2312" w:eastAsia="仿宋_GB2312" w:cs="宋体" w:hint="eastAsia"/>
                <w:lang w:eastAsia="zh-CN"/>
              </w:rPr>
              <w:t>、</w:t>
            </w:r>
            <w:r>
              <w:rPr>
                <w:rFonts w:ascii="仿宋_GB2312" w:eastAsia="仿宋_GB2312" w:cs="宋体" w:hint="eastAsia"/>
                <w:lang w:val="en-US" w:eastAsia="zh-CN"/>
              </w:rPr>
              <w:t>资源特色</w:t>
            </w:r>
          </w:p>
          <w:p>
            <w:pPr>
              <w:keepNext w:val="0"/>
              <w:keepLines w:val="0"/>
              <w:pageBreakBefore w:val="0"/>
              <w:widowControl w:val="0"/>
              <w:tabs>
                <w:tab w:val="left" w:pos="312"/>
              </w:tabs>
              <w:kinsoku/>
              <w:wordWrap/>
              <w:overflowPunct/>
              <w:topLinePunct w:val="0"/>
              <w:autoSpaceDE w:val="0"/>
              <w:autoSpaceDN w:val="0"/>
              <w:bidi w:val="0"/>
              <w:adjustRightInd w:val="0"/>
              <w:snapToGrid/>
              <w:ind w:left="0" w:firstLineChars="200" w:firstLine="420"/>
              <w:textAlignment w:val="auto"/>
              <w:outlineLvl w:val="9"/>
              <w:rPr>
                <w:rFonts w:ascii="仿宋_GB2312" w:eastAsia="仿宋_GB2312" w:cs="宋体" w:hint="eastAsia"/>
              </w:rPr>
            </w:pPr>
            <w:r>
              <w:rPr>
                <w:rFonts w:ascii="仿宋_GB2312" w:eastAsia="仿宋_GB2312" w:cs="宋体" w:hint="eastAsia"/>
                <w:lang w:val="en-US" w:eastAsia="zh-CN"/>
              </w:rPr>
              <w:t>厂牌丰富</w:t>
            </w:r>
            <w:r>
              <w:rPr>
                <w:rFonts w:ascii="仿宋_GB2312" w:eastAsia="仿宋_GB2312" w:cs="宋体" w:hint="eastAsia"/>
                <w:lang w:eastAsia="zh-CN"/>
              </w:rPr>
              <w:t>：</w:t>
            </w:r>
            <w:r>
              <w:rPr>
                <w:rFonts w:ascii="仿宋_GB2312" w:eastAsia="仿宋_GB2312" w:cs="宋体" w:hint="eastAsia"/>
                <w:lang w:val="en-US" w:eastAsia="zh-CN"/>
              </w:rPr>
              <w:t>汇集来自世界各地数百家优秀唱片厂牌</w:t>
            </w:r>
            <w:r>
              <w:rPr>
                <w:rFonts w:ascii="仿宋_GB2312" w:eastAsia="仿宋_GB2312" w:cs="宋体" w:hint="eastAsia"/>
                <w:lang w:eastAsia="zh-CN"/>
              </w:rPr>
              <w:t>，</w:t>
            </w:r>
            <w:r>
              <w:rPr>
                <w:rFonts w:ascii="仿宋_GB2312" w:eastAsia="仿宋_GB2312" w:cs="宋体" w:hint="eastAsia"/>
                <w:lang w:val="en-US" w:eastAsia="zh-CN"/>
              </w:rPr>
              <w:t>如拿索斯</w:t>
            </w:r>
            <w:r>
              <w:rPr>
                <w:rFonts w:ascii="仿宋_GB2312" w:eastAsia="仿宋_GB2312" w:cs="宋体" w:hint="eastAsia"/>
                <w:lang w:eastAsia="zh-CN"/>
              </w:rPr>
              <w:t>（N</w:t>
            </w:r>
            <w:r>
              <w:rPr>
                <w:rFonts w:ascii="仿宋_GB2312" w:eastAsia="仿宋_GB2312" w:cs="宋体" w:hint="eastAsia"/>
                <w:lang w:val="en-US" w:eastAsia="zh-CN"/>
              </w:rPr>
              <w:t>a</w:t>
            </w:r>
            <w:r>
              <w:rPr>
                <w:rFonts w:ascii="仿宋_GB2312" w:eastAsia="仿宋_GB2312" w:cs="宋体" w:hint="eastAsia"/>
                <w:lang w:eastAsia="zh-CN"/>
              </w:rPr>
              <w:t>xos）、</w:t>
            </w:r>
            <w:r>
              <w:rPr>
                <w:rFonts w:ascii="仿宋_GB2312" w:eastAsia="仿宋_GB2312" w:cs="宋体" w:hint="eastAsia"/>
                <w:lang w:val="en-US" w:eastAsia="zh-CN"/>
              </w:rPr>
              <w:t>马可波罗</w:t>
            </w:r>
            <w:r>
              <w:rPr>
                <w:rFonts w:ascii="仿宋_GB2312" w:eastAsia="仿宋_GB2312" w:cs="宋体" w:hint="eastAsia"/>
                <w:lang w:eastAsia="zh-CN"/>
              </w:rPr>
              <w:t>（M</w:t>
            </w:r>
            <w:r>
              <w:rPr>
                <w:rFonts w:ascii="仿宋_GB2312" w:eastAsia="仿宋_GB2312" w:cs="宋体" w:hint="eastAsia"/>
                <w:lang w:val="en-US" w:eastAsia="zh-CN"/>
              </w:rPr>
              <w:t>ar</w:t>
            </w:r>
            <w:r>
              <w:rPr>
                <w:rFonts w:ascii="仿宋_GB2312" w:eastAsia="仿宋_GB2312" w:cs="宋体" w:hint="eastAsia"/>
                <w:lang w:eastAsia="zh-CN"/>
              </w:rPr>
              <w:t>co Polo）、</w:t>
            </w:r>
            <w:r>
              <w:rPr>
                <w:rFonts w:ascii="仿宋_GB2312" w:eastAsia="仿宋_GB2312" w:cs="宋体" w:hint="eastAsia"/>
                <w:lang w:val="en-US" w:eastAsia="zh-CN"/>
              </w:rPr>
              <w:t>瑞士唱片公司</w:t>
            </w:r>
            <w:r>
              <w:rPr>
                <w:rFonts w:ascii="仿宋_GB2312" w:eastAsia="仿宋_GB2312" w:cs="宋体" w:hint="eastAsia"/>
                <w:lang w:eastAsia="zh-CN"/>
              </w:rPr>
              <w:t>（AVC）、</w:t>
            </w:r>
            <w:r>
              <w:rPr>
                <w:rFonts w:ascii="仿宋_GB2312" w:eastAsia="仿宋_GB2312" w:cs="宋体" w:hint="eastAsia"/>
                <w:lang w:val="en-US" w:eastAsia="zh-CN"/>
              </w:rPr>
              <w:t>德国唱片公司</w:t>
            </w:r>
            <w:r>
              <w:rPr>
                <w:rFonts w:ascii="仿宋_GB2312" w:eastAsia="仿宋_GB2312" w:cs="宋体" w:hint="eastAsia"/>
                <w:lang w:eastAsia="zh-CN"/>
              </w:rPr>
              <w:t>（Countdown）</w:t>
            </w:r>
            <w:r>
              <w:rPr>
                <w:rFonts w:ascii="仿宋_GB2312" w:eastAsia="仿宋_GB2312" w:cs="宋体" w:hint="eastAsia"/>
                <w:lang w:val="en-US" w:eastAsia="zh-CN"/>
              </w:rPr>
              <w:t>等</w:t>
            </w:r>
            <w:r>
              <w:rPr>
                <w:rFonts w:ascii="仿宋_GB2312" w:eastAsia="仿宋_GB2312" w:cs="宋体" w:hint="eastAsia"/>
                <w:lang w:eastAsia="zh-CN"/>
              </w:rPr>
              <w:t>，</w:t>
            </w:r>
            <w:r>
              <w:rPr>
                <w:rFonts w:ascii="仿宋_GB2312" w:eastAsia="仿宋_GB2312" w:cs="宋体" w:hint="eastAsia"/>
                <w:lang w:val="en-US" w:eastAsia="zh-CN"/>
              </w:rPr>
              <w:t>提供全球数百家唱片厂牌的音视频资源在线点播服务</w:t>
            </w:r>
            <w:r>
              <w:rPr>
                <w:rFonts w:ascii="仿宋_GB2312" w:eastAsia="仿宋_GB2312" w:cs="宋体" w:hint="eastAsia"/>
                <w:lang w:eastAsia="zh-CN"/>
              </w:rPr>
              <w:t>。</w:t>
            </w:r>
            <w:r>
              <w:rPr>
                <w:rFonts w:ascii="仿宋_GB2312" w:eastAsia="仿宋_GB2312" w:cs="宋体" w:hint="eastAsia"/>
                <w:lang w:val="en-US" w:eastAsia="zh-CN"/>
              </w:rPr>
              <w:t>既包含老牌唱片公司录制的高音质音乐</w:t>
            </w:r>
            <w:r>
              <w:rPr>
                <w:rFonts w:ascii="仿宋_GB2312" w:eastAsia="仿宋_GB2312" w:cs="宋体" w:hint="eastAsia"/>
                <w:lang w:eastAsia="zh-CN"/>
              </w:rPr>
              <w:t>，</w:t>
            </w:r>
            <w:r>
              <w:rPr>
                <w:rFonts w:ascii="仿宋_GB2312" w:eastAsia="仿宋_GB2312" w:cs="宋体" w:hint="eastAsia"/>
                <w:lang w:val="en-US" w:eastAsia="zh-CN"/>
              </w:rPr>
              <w:t>也有新生代唱片公司的精良制作</w:t>
            </w:r>
            <w:r>
              <w:rPr>
                <w:rFonts w:ascii="仿宋_GB2312" w:eastAsia="仿宋_GB2312" w:cs="宋体" w:hint="eastAsia"/>
                <w:lang w:eastAsia="zh-CN"/>
              </w:rPr>
              <w:t>，</w:t>
            </w:r>
            <w:r>
              <w:rPr>
                <w:rFonts w:ascii="仿宋_GB2312" w:eastAsia="仿宋_GB2312" w:cs="宋体" w:hint="eastAsia"/>
                <w:lang w:val="en-US" w:eastAsia="zh-CN"/>
              </w:rPr>
              <w:t>还有当代新晋优秀音乐家的作品</w:t>
            </w:r>
            <w:r>
              <w:rPr>
                <w:rFonts w:ascii="仿宋_GB2312" w:eastAsia="仿宋_GB2312" w:cs="宋体" w:hint="eastAsia"/>
                <w:lang w:eastAsia="zh-CN"/>
              </w:rPr>
              <w:t>，</w:t>
            </w:r>
            <w:r>
              <w:rPr>
                <w:rFonts w:ascii="仿宋_GB2312" w:eastAsia="仿宋_GB2312" w:cs="宋体" w:hint="eastAsia"/>
                <w:lang w:val="en-US" w:eastAsia="zh-CN"/>
              </w:rPr>
              <w:t>以及小众曲目</w:t>
            </w:r>
            <w:r>
              <w:rPr>
                <w:rFonts w:ascii="仿宋_GB2312" w:eastAsia="仿宋_GB2312" w:cs="宋体" w:hint="eastAsia"/>
                <w:lang w:eastAsia="zh-CN"/>
              </w:rPr>
              <w:t>。</w:t>
            </w:r>
          </w:p>
          <w:p>
            <w:pPr>
              <w:keepNext w:val="0"/>
              <w:keepLines w:val="0"/>
              <w:pageBreakBefore w:val="0"/>
              <w:widowControl w:val="0"/>
              <w:tabs>
                <w:tab w:val="left" w:pos="312"/>
              </w:tabs>
              <w:kinsoku/>
              <w:wordWrap/>
              <w:overflowPunct/>
              <w:topLinePunct w:val="0"/>
              <w:autoSpaceDE w:val="0"/>
              <w:autoSpaceDN w:val="0"/>
              <w:bidi w:val="0"/>
              <w:adjustRightInd w:val="0"/>
              <w:snapToGrid/>
              <w:ind w:left="0" w:firstLineChars="200" w:firstLine="420"/>
              <w:textAlignment w:val="auto"/>
              <w:outlineLvl w:val="9"/>
              <w:rPr>
                <w:rFonts w:ascii="仿宋_GB2312" w:eastAsia="仿宋_GB2312" w:cs="宋体" w:hint="eastAsia"/>
              </w:rPr>
            </w:pPr>
            <w:r>
              <w:rPr>
                <w:rFonts w:ascii="仿宋_GB2312" w:eastAsia="仿宋_GB2312" w:cs="宋体" w:hint="eastAsia"/>
                <w:lang w:val="en-US" w:eastAsia="zh-CN"/>
              </w:rPr>
              <w:t>品质唱片</w:t>
            </w:r>
            <w:r>
              <w:rPr>
                <w:rFonts w:ascii="仿宋_GB2312" w:eastAsia="仿宋_GB2312" w:cs="宋体" w:hint="eastAsia"/>
                <w:lang w:eastAsia="zh-CN"/>
              </w:rPr>
              <w:t>：</w:t>
            </w:r>
            <w:r>
              <w:rPr>
                <w:rFonts w:ascii="仿宋_GB2312" w:eastAsia="仿宋_GB2312" w:cs="宋体" w:hint="eastAsia"/>
                <w:lang w:val="en-US" w:eastAsia="zh-CN"/>
              </w:rPr>
              <w:t>来自拿索斯五星极品系列唱片</w:t>
            </w:r>
            <w:r>
              <w:rPr>
                <w:rFonts w:ascii="仿宋_GB2312" w:eastAsia="仿宋_GB2312" w:cs="宋体" w:hint="eastAsia"/>
                <w:lang w:eastAsia="zh-CN"/>
              </w:rPr>
              <w:t>、</w:t>
            </w:r>
            <w:r>
              <w:rPr>
                <w:rFonts w:ascii="仿宋_GB2312" w:eastAsia="仿宋_GB2312" w:cs="宋体" w:hint="eastAsia"/>
                <w:lang w:val="en-US" w:eastAsia="zh-CN"/>
              </w:rPr>
              <w:t>拿索斯企鹅三星唱片</w:t>
            </w:r>
            <w:r>
              <w:rPr>
                <w:rFonts w:ascii="仿宋_GB2312" w:eastAsia="仿宋_GB2312" w:cs="宋体" w:hint="eastAsia"/>
                <w:lang w:eastAsia="zh-CN"/>
              </w:rPr>
              <w:t>、</w:t>
            </w:r>
            <w:r>
              <w:rPr>
                <w:rFonts w:ascii="仿宋_GB2312" w:eastAsia="仿宋_GB2312" w:cs="宋体" w:hint="eastAsia"/>
                <w:lang w:val="en-US" w:eastAsia="zh-CN"/>
              </w:rPr>
              <w:t>拿索斯</w:t>
            </w:r>
            <w:r>
              <w:rPr>
                <w:rFonts w:ascii="仿宋_GB2312" w:eastAsia="仿宋_GB2312" w:cs="宋体" w:hint="eastAsia"/>
                <w:lang w:eastAsia="zh-CN"/>
              </w:rPr>
              <w:t>30</w:t>
            </w:r>
            <w:r>
              <w:rPr>
                <w:rFonts w:ascii="仿宋_GB2312" w:eastAsia="仿宋_GB2312" w:cs="宋体" w:hint="eastAsia"/>
                <w:lang w:val="en-US" w:eastAsia="zh-CN"/>
              </w:rPr>
              <w:t>周年纪念精选</w:t>
            </w:r>
            <w:r>
              <w:rPr>
                <w:rFonts w:ascii="仿宋_GB2312" w:eastAsia="仿宋_GB2312" w:cs="宋体" w:hint="eastAsia"/>
                <w:lang w:eastAsia="zh-CN"/>
              </w:rPr>
              <w:t>、PENTATONE</w:t>
            </w:r>
            <w:r>
              <w:rPr>
                <w:rFonts w:ascii="仿宋_GB2312" w:eastAsia="仿宋_GB2312" w:cs="宋体" w:hint="eastAsia"/>
                <w:lang w:val="en-US" w:eastAsia="zh-CN"/>
              </w:rPr>
              <w:t>精选套装</w:t>
            </w:r>
            <w:r>
              <w:rPr>
                <w:rFonts w:ascii="仿宋_GB2312" w:eastAsia="仿宋_GB2312" w:cs="宋体" w:hint="eastAsia"/>
                <w:lang w:eastAsia="zh-CN"/>
              </w:rPr>
              <w:t>、S</w:t>
            </w:r>
            <w:r>
              <w:rPr>
                <w:rFonts w:ascii="仿宋_GB2312" w:eastAsia="仿宋_GB2312" w:cs="宋体" w:hint="eastAsia"/>
                <w:lang w:val="en-US" w:eastAsia="zh-CN"/>
              </w:rPr>
              <w:t>ig</w:t>
            </w:r>
            <w:r>
              <w:rPr>
                <w:rFonts w:ascii="仿宋_GB2312" w:eastAsia="仿宋_GB2312" w:cs="宋体" w:hint="eastAsia"/>
                <w:lang w:eastAsia="zh-CN"/>
              </w:rPr>
              <w:t>num Classic、CHANDOS</w:t>
            </w:r>
            <w:r>
              <w:rPr>
                <w:rFonts w:ascii="仿宋_GB2312" w:eastAsia="仿宋_GB2312" w:cs="宋体" w:hint="eastAsia"/>
                <w:lang w:val="en-US" w:eastAsia="zh-CN"/>
              </w:rPr>
              <w:t>经典纪念版等高品质的唱片</w:t>
            </w:r>
            <w:r>
              <w:rPr>
                <w:rFonts w:ascii="仿宋_GB2312" w:eastAsia="仿宋_GB2312" w:cs="宋体" w:hint="eastAsia"/>
                <w:lang w:eastAsia="zh-CN"/>
              </w:rPr>
              <w:t>。</w:t>
            </w:r>
          </w:p>
          <w:p>
            <w:pPr>
              <w:keepNext w:val="0"/>
              <w:keepLines w:val="0"/>
              <w:pageBreakBefore w:val="0"/>
              <w:widowControl w:val="0"/>
              <w:tabs>
                <w:tab w:val="left" w:pos="312"/>
              </w:tabs>
              <w:kinsoku/>
              <w:wordWrap/>
              <w:overflowPunct/>
              <w:topLinePunct w:val="0"/>
              <w:autoSpaceDE w:val="0"/>
              <w:autoSpaceDN w:val="0"/>
              <w:adjustRightInd w:val="0"/>
              <w:snapToGrid/>
              <w:ind w:left="0" w:firstLineChars="200" w:firstLine="480"/>
              <w:textAlignment w:val="auto"/>
              <w:outlineLvl w:val="9"/>
              <w:rPr>
                <w:rFonts w:ascii="仿宋_GB2312" w:eastAsia="仿宋_GB2312" w:cs="宋体" w:hint="eastAsia"/>
                <w:sz w:val="24"/>
                <w:szCs w:val="24"/>
              </w:rPr>
            </w:pPr>
            <w:r>
              <w:rPr>
                <w:rFonts w:ascii="仿宋_GB2312" w:eastAsia="仿宋_GB2312" w:cs="宋体" w:hint="eastAsia"/>
                <w:sz w:val="24"/>
                <w:szCs w:val="24"/>
                <w:lang w:val="en-US" w:eastAsia="zh-CN"/>
              </w:rPr>
              <w:t>资源多样</w:t>
            </w:r>
            <w:r>
              <w:rPr>
                <w:rFonts w:ascii="仿宋_GB2312" w:eastAsia="仿宋_GB2312" w:cs="宋体" w:hint="eastAsia"/>
                <w:sz w:val="24"/>
                <w:szCs w:val="24"/>
                <w:lang w:eastAsia="zh-CN"/>
              </w:rPr>
              <w:t>：</w:t>
            </w:r>
            <w:r>
              <w:rPr>
                <w:rFonts w:ascii="仿宋_GB2312" w:eastAsia="仿宋_GB2312" w:cs="宋体" w:hint="eastAsia"/>
                <w:sz w:val="24"/>
                <w:szCs w:val="24"/>
                <w:lang w:val="en-US" w:eastAsia="zh-CN"/>
              </w:rPr>
              <w:t>不仅包含最经典的古典音乐</w:t>
            </w:r>
            <w:r>
              <w:rPr>
                <w:rFonts w:ascii="仿宋_GB2312" w:eastAsia="仿宋_GB2312" w:cs="宋体" w:hint="eastAsia"/>
                <w:sz w:val="24"/>
                <w:szCs w:val="24"/>
                <w:lang w:eastAsia="zh-CN"/>
              </w:rPr>
              <w:t>，</w:t>
            </w:r>
            <w:r>
              <w:rPr>
                <w:rFonts w:ascii="仿宋_GB2312" w:eastAsia="仿宋_GB2312" w:cs="宋体" w:hint="eastAsia"/>
                <w:sz w:val="24"/>
                <w:szCs w:val="24"/>
                <w:lang w:val="en-US" w:eastAsia="zh-CN"/>
              </w:rPr>
              <w:t>还有富于现代气息的爵士乐</w:t>
            </w:r>
            <w:r>
              <w:rPr>
                <w:rFonts w:ascii="仿宋_GB2312" w:eastAsia="仿宋_GB2312" w:cs="宋体" w:hint="eastAsia"/>
                <w:sz w:val="24"/>
                <w:szCs w:val="24"/>
                <w:lang w:eastAsia="zh-CN"/>
              </w:rPr>
              <w:t>，</w:t>
            </w:r>
            <w:r>
              <w:rPr>
                <w:rFonts w:ascii="仿宋_GB2312" w:eastAsia="仿宋_GB2312" w:cs="宋体" w:hint="eastAsia"/>
                <w:sz w:val="24"/>
                <w:szCs w:val="24"/>
                <w:lang w:val="en-US" w:eastAsia="zh-CN"/>
              </w:rPr>
              <w:t>多元文化和贴近生活的世界音乐</w:t>
            </w:r>
            <w:r>
              <w:rPr>
                <w:rFonts w:ascii="仿宋_GB2312" w:eastAsia="仿宋_GB2312" w:cs="宋体" w:hint="eastAsia"/>
                <w:sz w:val="24"/>
                <w:szCs w:val="24"/>
                <w:lang w:eastAsia="zh-CN"/>
              </w:rPr>
              <w:t>，</w:t>
            </w:r>
            <w:r>
              <w:rPr>
                <w:rFonts w:ascii="仿宋_GB2312" w:eastAsia="仿宋_GB2312" w:cs="宋体" w:hint="eastAsia"/>
                <w:sz w:val="24"/>
                <w:szCs w:val="24"/>
                <w:lang w:val="en-US" w:eastAsia="zh-CN"/>
              </w:rPr>
              <w:t>赋予灵感和想象的电影音乐</w:t>
            </w:r>
            <w:r>
              <w:rPr>
                <w:rFonts w:ascii="仿宋_GB2312" w:eastAsia="仿宋_GB2312" w:cs="宋体" w:hint="eastAsia"/>
                <w:sz w:val="24"/>
                <w:szCs w:val="24"/>
                <w:lang w:eastAsia="zh-CN"/>
              </w:rPr>
              <w:t>，</w:t>
            </w:r>
            <w:r>
              <w:rPr>
                <w:rFonts w:ascii="仿宋_GB2312" w:eastAsia="仿宋_GB2312" w:cs="宋体" w:hint="eastAsia"/>
                <w:sz w:val="24"/>
                <w:szCs w:val="24"/>
                <w:lang w:val="en-US" w:eastAsia="zh-CN"/>
              </w:rPr>
              <w:t>以及让人置身于场景与情绪里的功能音乐</w:t>
            </w:r>
            <w:r>
              <w:rPr>
                <w:rFonts w:ascii="仿宋_GB2312" w:eastAsia="仿宋_GB2312" w:cs="宋体" w:hint="eastAsia"/>
                <w:sz w:val="24"/>
                <w:szCs w:val="24"/>
                <w:lang w:eastAsia="zh-CN"/>
              </w:rPr>
              <w:t>。</w:t>
            </w:r>
            <w:r>
              <w:rPr>
                <w:rFonts w:ascii="仿宋_GB2312" w:eastAsia="仿宋_GB2312" w:cs="宋体" w:hint="eastAsia"/>
                <w:sz w:val="24"/>
                <w:szCs w:val="24"/>
                <w:lang w:val="en-US" w:eastAsia="zh-CN"/>
              </w:rPr>
              <w:t>同时还包含了歌剧</w:t>
            </w:r>
            <w:r>
              <w:rPr>
                <w:rFonts w:ascii="仿宋_GB2312" w:eastAsia="仿宋_GB2312" w:cs="宋体" w:hint="eastAsia"/>
                <w:sz w:val="24"/>
                <w:szCs w:val="24"/>
                <w:lang w:eastAsia="zh-CN"/>
              </w:rPr>
              <w:t>、</w:t>
            </w:r>
            <w:r>
              <w:rPr>
                <w:rFonts w:ascii="仿宋_GB2312" w:eastAsia="仿宋_GB2312" w:cs="宋体" w:hint="eastAsia"/>
                <w:sz w:val="24"/>
                <w:szCs w:val="24"/>
                <w:lang w:val="en-US" w:eastAsia="zh-CN"/>
              </w:rPr>
              <w:t>芭蕾</w:t>
            </w:r>
            <w:r>
              <w:rPr>
                <w:rFonts w:ascii="仿宋_GB2312" w:eastAsia="仿宋_GB2312" w:cs="宋体" w:hint="eastAsia"/>
                <w:sz w:val="24"/>
                <w:szCs w:val="24"/>
                <w:lang w:eastAsia="zh-CN"/>
              </w:rPr>
              <w:t>、</w:t>
            </w:r>
            <w:r>
              <w:rPr>
                <w:rFonts w:ascii="仿宋_GB2312" w:eastAsia="仿宋_GB2312" w:cs="宋体" w:hint="eastAsia"/>
                <w:sz w:val="24"/>
                <w:szCs w:val="24"/>
                <w:lang w:val="en-US" w:eastAsia="zh-CN"/>
              </w:rPr>
              <w:t>音乐会现场的精彩视频</w:t>
            </w:r>
            <w:r>
              <w:rPr>
                <w:rFonts w:ascii="仿宋_GB2312" w:eastAsia="仿宋_GB2312" w:cs="宋体" w:hint="eastAsia"/>
                <w:sz w:val="24"/>
                <w:szCs w:val="24"/>
                <w:lang w:eastAsia="zh-CN"/>
              </w:rPr>
              <w:t>，</w:t>
            </w:r>
            <w:r>
              <w:rPr>
                <w:rFonts w:ascii="仿宋_GB2312" w:eastAsia="仿宋_GB2312" w:cs="宋体" w:hint="eastAsia"/>
                <w:sz w:val="24"/>
                <w:szCs w:val="24"/>
                <w:lang w:val="en-US" w:eastAsia="zh-CN"/>
              </w:rPr>
              <w:t>以及英文有声配乐经典读物</w:t>
            </w:r>
            <w:r>
              <w:rPr>
                <w:rFonts w:ascii="仿宋_GB2312" w:eastAsia="仿宋_GB2312" w:cs="宋体" w:hint="eastAsia"/>
                <w:sz w:val="24"/>
                <w:szCs w:val="24"/>
                <w:lang w:eastAsia="zh-CN"/>
              </w:rPr>
              <w:t>。</w:t>
            </w:r>
          </w:p>
          <w:p>
            <w:pPr>
              <w:widowControl/>
              <w:tabs>
                <w:tab w:val="left" w:pos="312"/>
              </w:tabs>
              <w:snapToGrid/>
              <w:ind w:left="0" w:firstLineChars="200" w:firstLine="480"/>
              <w:outlineLvl w:val="9"/>
              <w:rPr>
                <w:rFonts w:ascii="仿宋_GB2312" w:eastAsia="仿宋_GB2312" w:cs="宋体" w:hint="eastAsia"/>
                <w:bCs w:val="0"/>
                <w:sz w:val="24"/>
                <w:szCs w:val="24"/>
                <w:lang w:eastAsia="zh-CN"/>
              </w:rPr>
            </w:pPr>
            <w:r>
              <w:rPr>
                <w:rFonts w:ascii="仿宋_GB2312" w:eastAsia="仿宋_GB2312" w:cs="宋体" w:hint="eastAsia"/>
                <w:bCs w:val="0"/>
                <w:sz w:val="24"/>
                <w:szCs w:val="24"/>
                <w:lang w:val="en-US" w:eastAsia="zh-CN"/>
              </w:rPr>
              <w:t>三</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库客微信公众号产品</w:t>
            </w:r>
            <w:r>
              <w:rPr>
                <w:rFonts w:ascii="仿宋_GB2312" w:eastAsia="仿宋_GB2312" w:cs="宋体" w:hint="eastAsia"/>
                <w:bCs w:val="0"/>
                <w:sz w:val="24"/>
                <w:szCs w:val="24"/>
                <w:lang w:eastAsia="zh-CN"/>
              </w:rPr>
              <w:t>：</w:t>
            </w:r>
          </w:p>
          <w:p>
            <w:pPr>
              <w:keepNext w:val="0"/>
              <w:keepLines w:val="0"/>
              <w:pageBreakBefore w:val="0"/>
              <w:widowControl/>
              <w:tabs>
                <w:tab w:val="left" w:pos="312"/>
              </w:tabs>
              <w:kinsoku/>
              <w:wordWrap/>
              <w:overflowPunct/>
              <w:topLinePunct w:val="0"/>
              <w:autoSpaceDE/>
              <w:autoSpaceDN/>
              <w:bidi w:val="0"/>
              <w:adjustRightInd/>
              <w:snapToGrid/>
              <w:ind w:right="0" w:firstLineChars="200" w:firstLine="480"/>
              <w:jc w:val="left"/>
              <w:textAlignment w:val="auto"/>
              <w:outlineLvl w:val="9"/>
              <w:rPr>
                <w:rFonts w:ascii="仿宋_GB2312" w:eastAsia="仿宋_GB2312" w:cs="宋体" w:hint="eastAsia"/>
                <w:bCs w:val="0"/>
                <w:sz w:val="24"/>
                <w:szCs w:val="24"/>
                <w:lang w:eastAsia="zh-CN"/>
              </w:rPr>
            </w:pPr>
            <w:r>
              <w:rPr>
                <w:rFonts w:ascii="仿宋_GB2312" w:eastAsia="仿宋_GB2312" w:cs="宋体" w:hint="eastAsia"/>
                <w:bCs w:val="0"/>
                <w:sz w:val="24"/>
                <w:szCs w:val="24"/>
                <w:lang w:val="en-US" w:eastAsia="zh-CN"/>
              </w:rPr>
              <w:t>微乐</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微乐是一款可在微信公众号中使用的音乐欣赏产品</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结合目前主流社交媒体微信平台</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合作方在微信公众号直接添加即可</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使用更便捷</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维护更简单</w:t>
            </w:r>
            <w:r>
              <w:rPr>
                <w:rFonts w:ascii="仿宋_GB2312" w:eastAsia="仿宋_GB2312" w:cs="宋体" w:hint="eastAsia"/>
                <w:bCs w:val="0"/>
                <w:sz w:val="24"/>
                <w:szCs w:val="24"/>
                <w:lang w:eastAsia="zh-CN"/>
              </w:rPr>
              <w:t>。</w:t>
            </w:r>
          </w:p>
          <w:p>
            <w:pPr>
              <w:tabs>
                <w:tab w:val="left" w:pos="312"/>
              </w:tabs>
              <w:ind w:firstLineChars="200" w:firstLine="480"/>
              <w:outlineLvl w:val="9"/>
              <w:rPr>
                <w:rFonts w:ascii="仿宋_GB2312" w:eastAsia="仿宋_GB2312" w:hint="eastAsia"/>
                <w:bCs w:val="0"/>
                <w:color w:val="000000"/>
                <w:sz w:val="24"/>
                <w:szCs w:val="24"/>
              </w:rPr>
            </w:pPr>
            <w:r>
              <w:rPr>
                <w:rFonts w:ascii="仿宋_GB2312" w:eastAsia="仿宋_GB2312" w:cs="宋体" w:hint="eastAsia"/>
                <w:bCs w:val="0"/>
                <w:sz w:val="24"/>
                <w:szCs w:val="24"/>
                <w:lang w:val="en-US" w:eastAsia="zh-CN"/>
              </w:rPr>
              <w:t>包含乐读时间</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爱上古典</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大师优选</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格调爵士</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古典跨界</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影视原声</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浪漫金曲</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减压音乐</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休闲放松</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世界风情等</w:t>
            </w:r>
            <w:r>
              <w:rPr>
                <w:rFonts w:ascii="仿宋_GB2312" w:eastAsia="仿宋_GB2312" w:cs="宋体" w:hint="eastAsia"/>
                <w:bCs w:val="0"/>
                <w:sz w:val="24"/>
                <w:szCs w:val="24"/>
                <w:lang w:eastAsia="zh-CN"/>
              </w:rPr>
              <w:t>12</w:t>
            </w:r>
            <w:r>
              <w:rPr>
                <w:rFonts w:ascii="仿宋_GB2312" w:eastAsia="仿宋_GB2312" w:cs="宋体" w:hint="eastAsia"/>
                <w:bCs w:val="0"/>
                <w:sz w:val="24"/>
                <w:szCs w:val="24"/>
                <w:lang w:val="en-US" w:eastAsia="zh-CN"/>
              </w:rPr>
              <w:t>个类别</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曲目约2万首</w:t>
            </w:r>
          </w:p>
        </w:tc>
        <w:tc>
          <w:tcPr>
            <w:tcW w:w="2757"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2026.1.1--2026.6.30</w:t>
            </w:r>
          </w:p>
        </w:tc>
        <w:tc>
          <w:tcPr>
            <w:tcW w:w="1782" w:type="dxa"/>
            <w:gridSpan w:val="2"/>
            <w:tcBorders>
              <w:top w:val="single" w:sz="4" w:space="0" w:color="auto"/>
              <w:left w:val="single" w:sz="4" w:space="0" w:color="auto"/>
              <w:bottom w:val="single" w:sz="4" w:space="0" w:color="auto"/>
              <w:right w:val="single" w:sz="4" w:space="0" w:color="auto"/>
            </w:tcBorders>
            <w:noWrap/>
            <w:vAlign w:val="center"/>
          </w:tcPr>
          <w:p>
            <w:pPr>
              <w:rPr>
                <w:rFonts w:hint="eastAsia"/>
              </w:rPr>
            </w:pPr>
            <w:r>
              <w:rPr>
                <w:rFonts w:ascii="仿宋_GB2312" w:eastAsia="仿宋_GB2312" w:hint="eastAsia"/>
                <w:sz w:val="24"/>
                <w:szCs w:val="24"/>
              </w:rPr>
              <w:t>远程访问</w:t>
            </w:r>
          </w:p>
        </w:tc>
      </w:tr>
      <w:tr>
        <w:tc>
          <w:tcPr>
            <w:tcW w:w="112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b/>
                <w:sz w:val="24"/>
                <w:szCs w:val="24"/>
              </w:rPr>
              <w:t>2</w:t>
            </w:r>
          </w:p>
        </w:tc>
        <w:tc>
          <w:tcPr>
            <w:tcW w:w="1659"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ind w:left="0" w:firstLineChars="50" w:firstLine="120"/>
              <w:jc w:val="both"/>
              <w:rPr>
                <w:rFonts w:ascii="仿宋_GB2312" w:eastAsia="仿宋_GB2312" w:cs="Times New Roman" w:hint="eastAsia"/>
                <w:b/>
                <w:sz w:val="24"/>
                <w:szCs w:val="24"/>
              </w:rPr>
            </w:pPr>
            <w:r>
              <w:rPr>
                <w:rFonts w:ascii="仿宋_GB2312" w:eastAsia="仿宋_GB2312" w:hint="eastAsia"/>
                <w:b/>
                <w:sz w:val="24"/>
                <w:szCs w:val="24"/>
              </w:rPr>
              <w:t>中国音网</w:t>
            </w:r>
            <w:r>
              <w:rPr>
                <w:rFonts w:ascii="仿宋_GB2312" w:eastAsia="仿宋_GB2312" w:hint="eastAsia"/>
                <w:b/>
                <w:color w:val="000000"/>
                <w:sz w:val="24"/>
                <w:szCs w:val="24"/>
              </w:rPr>
              <w:t>（试用）</w:t>
            </w:r>
          </w:p>
        </w:tc>
        <w:tc>
          <w:tcPr>
            <w:tcW w:w="3391" w:type="dxa"/>
            <w:tcBorders>
              <w:top w:val="single" w:sz="4" w:space="0" w:color="auto"/>
              <w:left w:val="single" w:sz="4" w:space="0" w:color="auto"/>
              <w:bottom w:val="single" w:sz="4" w:space="0" w:color="auto"/>
              <w:right w:val="single" w:sz="4" w:space="0" w:color="auto"/>
            </w:tcBorders>
            <w:noWrap/>
          </w:tcPr>
          <w:p>
            <w:pPr>
              <w:tabs>
                <w:tab w:val="left" w:pos="2107"/>
              </w:tabs>
              <w:ind w:firstLineChars="200" w:firstLine="480"/>
              <w:rPr>
                <w:rFonts w:ascii="仿宋_GB2312" w:eastAsia="仿宋_GB2312" w:cs="宋体" w:hint="eastAsia"/>
                <w:bCs w:val="0"/>
                <w:sz w:val="24"/>
                <w:szCs w:val="24"/>
              </w:rPr>
            </w:pPr>
            <w:r>
              <w:rPr>
                <w:rFonts w:ascii="仿宋_GB2312" w:eastAsia="仿宋_GB2312" w:cs="宋体" w:hint="eastAsia"/>
                <w:bCs w:val="0"/>
                <w:sz w:val="24"/>
                <w:szCs w:val="24"/>
              </w:rPr>
              <w:t>中国音网的分类：</w:t>
            </w:r>
          </w:p>
          <w:p>
            <w:pPr>
              <w:tabs>
                <w:tab w:val="left" w:pos="2107"/>
              </w:tabs>
              <w:ind w:left="0" w:firstLineChars="200" w:firstLine="480"/>
              <w:rPr>
                <w:rFonts w:ascii="仿宋_GB2312" w:eastAsia="仿宋_GB2312" w:cs="宋体" w:hint="eastAsia"/>
                <w:bCs w:val="0"/>
                <w:sz w:val="24"/>
                <w:szCs w:val="24"/>
              </w:rPr>
            </w:pPr>
            <w:r>
              <w:rPr>
                <w:rFonts w:ascii="仿宋_GB2312" w:eastAsia="仿宋_GB2312" w:cs="宋体" w:hint="eastAsia"/>
                <w:bCs w:val="0"/>
                <w:sz w:val="24"/>
                <w:szCs w:val="24"/>
              </w:rPr>
              <w:t>依据中华传统音乐的不同体裁，中国音网设有</w:t>
            </w:r>
            <w:r>
              <w:rPr>
                <w:rFonts w:ascii="仿宋_GB2312" w:eastAsia="仿宋_GB2312" w:cs="宋体" w:hint="eastAsia"/>
                <w:bCs w:val="0"/>
                <w:sz w:val="24"/>
                <w:szCs w:val="24"/>
                <w:lang w:val="en-US" w:eastAsia="zh-CN"/>
              </w:rPr>
              <w:t>十</w:t>
            </w:r>
            <w:r>
              <w:rPr>
                <w:rFonts w:ascii="仿宋_GB2312" w:eastAsia="仿宋_GB2312" w:cs="宋体" w:hint="eastAsia"/>
                <w:bCs w:val="0"/>
                <w:sz w:val="24"/>
                <w:szCs w:val="24"/>
              </w:rPr>
              <w:t>大子库，分别为红色基因库、中国戏曲数据库、中国曲艺数据库、民族歌曲数据库、歌舞音乐数据库、民族器乐数据库、人类口头和非物质文化遗产专题库、</w:t>
            </w:r>
            <w:r>
              <w:rPr>
                <w:rFonts w:ascii="仿宋_GB2312" w:eastAsia="仿宋_GB2312" w:cs="宋体" w:hint="eastAsia"/>
                <w:bCs w:val="0"/>
                <w:sz w:val="24"/>
                <w:szCs w:val="24"/>
                <w:lang w:val="en-US"/>
              </w:rPr>
              <w:t>草原音乐库</w:t>
            </w:r>
            <w:r>
              <w:rPr>
                <w:rFonts w:ascii="仿宋_GB2312" w:eastAsia="仿宋_GB2312" w:cs="宋体" w:hint="eastAsia"/>
                <w:bCs w:val="0"/>
                <w:sz w:val="24"/>
                <w:szCs w:val="24"/>
                <w:lang w:val="en-US" w:eastAsia="zh-CN"/>
              </w:rPr>
              <w:t>、音网讲堂、乐谱库。</w:t>
            </w:r>
          </w:p>
          <w:p>
            <w:pPr>
              <w:tabs>
                <w:tab w:val="left" w:pos="2107"/>
              </w:tabs>
              <w:ind w:left="0" w:firstLineChars="200" w:firstLine="480"/>
              <w:rPr>
                <w:rFonts w:ascii="仿宋_GB2312" w:eastAsia="仿宋_GB2312" w:cs="宋体" w:hint="eastAsia"/>
                <w:bCs w:val="0"/>
                <w:sz w:val="24"/>
                <w:szCs w:val="24"/>
              </w:rPr>
            </w:pPr>
            <w:r>
              <w:rPr>
                <w:rFonts w:ascii="仿宋_GB2312" w:eastAsia="仿宋_GB2312" w:cs="宋体" w:hint="eastAsia"/>
                <w:bCs w:val="0"/>
                <w:sz w:val="24"/>
                <w:szCs w:val="24"/>
              </w:rPr>
              <w:t>中国戏曲数据库</w:t>
            </w:r>
          </w:p>
          <w:p>
            <w:pPr>
              <w:tabs>
                <w:tab w:val="left" w:pos="2107"/>
              </w:tabs>
              <w:ind w:firstLineChars="200" w:firstLine="480"/>
              <w:rPr>
                <w:rFonts w:ascii="仿宋_GB2312" w:eastAsia="仿宋_GB2312" w:cs="宋体" w:hint="eastAsia"/>
                <w:bCs w:val="0"/>
                <w:sz w:val="24"/>
                <w:szCs w:val="24"/>
              </w:rPr>
            </w:pPr>
            <w:r>
              <w:rPr>
                <w:rFonts w:ascii="仿宋_GB2312" w:eastAsia="仿宋_GB2312" w:cs="宋体" w:hint="eastAsia"/>
                <w:bCs w:val="0"/>
                <w:sz w:val="24"/>
                <w:szCs w:val="24"/>
              </w:rPr>
              <w:t>涵盖中国百余种戏曲种类，有京剧、昆剧、越剧、黄梅戏、秦腔、川剧等大型剧种的各类有声文献，也有越调、甬剧、文场戏、泗州戏等地方小剧种和稀有剧种的珍贵录音资源。</w:t>
            </w:r>
          </w:p>
          <w:p>
            <w:pPr>
              <w:tabs>
                <w:tab w:val="left" w:pos="2107"/>
              </w:tabs>
              <w:ind w:left="0" w:firstLineChars="200" w:firstLine="480"/>
              <w:rPr>
                <w:rFonts w:ascii="仿宋_GB2312" w:eastAsia="仿宋_GB2312" w:cs="宋体" w:hint="eastAsia"/>
                <w:bCs w:val="0"/>
                <w:sz w:val="24"/>
                <w:szCs w:val="24"/>
              </w:rPr>
            </w:pPr>
            <w:r>
              <w:rPr>
                <w:rFonts w:ascii="仿宋_GB2312" w:eastAsia="仿宋_GB2312" w:cs="宋体" w:hint="eastAsia"/>
                <w:bCs w:val="0"/>
                <w:sz w:val="24"/>
                <w:szCs w:val="24"/>
              </w:rPr>
              <w:t>中国曲艺数据库</w:t>
            </w:r>
          </w:p>
          <w:p>
            <w:pPr>
              <w:tabs>
                <w:tab w:val="left" w:pos="2107"/>
              </w:tabs>
              <w:ind w:firstLineChars="200" w:firstLine="480"/>
              <w:rPr>
                <w:rFonts w:ascii="仿宋_GB2312" w:eastAsia="仿宋_GB2312" w:cs="宋体" w:hint="eastAsia"/>
                <w:bCs w:val="0"/>
                <w:sz w:val="24"/>
                <w:szCs w:val="24"/>
              </w:rPr>
            </w:pPr>
            <w:r>
              <w:rPr>
                <w:rFonts w:ascii="仿宋_GB2312" w:eastAsia="仿宋_GB2312" w:cs="宋体" w:hint="eastAsia"/>
                <w:bCs w:val="0"/>
                <w:sz w:val="24"/>
                <w:szCs w:val="24"/>
              </w:rPr>
              <w:t>收录近百种中国曲艺，囊括清末以来不同地区、不同民族、不同艺术表现手法的曲艺音乐，如鼓曲、相声、评弹、评书、民间说唱等艺术形式，品类齐全，版本精优。</w:t>
            </w:r>
          </w:p>
          <w:p>
            <w:pPr>
              <w:tabs>
                <w:tab w:val="left" w:pos="2107"/>
              </w:tabs>
              <w:ind w:left="0" w:firstLineChars="200" w:firstLine="480"/>
              <w:rPr>
                <w:rFonts w:ascii="仿宋_GB2312" w:eastAsia="仿宋_GB2312" w:cs="宋体" w:hint="eastAsia"/>
                <w:bCs w:val="0"/>
                <w:sz w:val="24"/>
                <w:szCs w:val="24"/>
              </w:rPr>
            </w:pPr>
            <w:r>
              <w:rPr>
                <w:rFonts w:ascii="仿宋_GB2312" w:eastAsia="仿宋_GB2312" w:cs="宋体" w:hint="eastAsia"/>
                <w:bCs w:val="0"/>
                <w:sz w:val="24"/>
                <w:szCs w:val="24"/>
              </w:rPr>
              <w:t>民族歌曲数据库</w:t>
            </w:r>
          </w:p>
          <w:p>
            <w:pPr>
              <w:tabs>
                <w:tab w:val="left" w:pos="2107"/>
              </w:tabs>
              <w:ind w:firstLineChars="200" w:firstLine="480"/>
              <w:rPr>
                <w:rFonts w:ascii="仿宋_GB2312" w:eastAsia="仿宋_GB2312" w:cs="宋体" w:hint="eastAsia"/>
                <w:bCs w:val="0"/>
                <w:sz w:val="24"/>
                <w:szCs w:val="24"/>
              </w:rPr>
            </w:pPr>
            <w:r>
              <w:rPr>
                <w:rFonts w:ascii="仿宋_GB2312" w:eastAsia="仿宋_GB2312" w:cs="宋体" w:hint="eastAsia"/>
                <w:bCs w:val="0"/>
                <w:sz w:val="24"/>
                <w:szCs w:val="24"/>
              </w:rPr>
              <w:t>汇集中国各民族丰富多彩的音乐形式，全面体现了中国五十六个民族的音乐艺术。资源中既有各民族优秀艺术家的代表作品，也收入有大量田野调查录音，具有社会学与人类学研究价值。</w:t>
            </w:r>
          </w:p>
          <w:p>
            <w:pPr>
              <w:tabs>
                <w:tab w:val="left" w:pos="2107"/>
              </w:tabs>
              <w:ind w:left="0" w:firstLineChars="200" w:firstLine="480"/>
              <w:rPr>
                <w:rFonts w:ascii="仿宋_GB2312" w:eastAsia="仿宋_GB2312" w:cs="宋体" w:hint="eastAsia"/>
                <w:bCs w:val="0"/>
                <w:sz w:val="24"/>
                <w:szCs w:val="24"/>
              </w:rPr>
            </w:pPr>
            <w:r>
              <w:rPr>
                <w:rFonts w:ascii="仿宋_GB2312" w:eastAsia="仿宋_GB2312" w:cs="宋体" w:hint="eastAsia"/>
                <w:bCs w:val="0"/>
                <w:sz w:val="24"/>
                <w:szCs w:val="24"/>
              </w:rPr>
              <w:t>歌舞音乐数据库</w:t>
            </w:r>
          </w:p>
          <w:p>
            <w:pPr>
              <w:tabs>
                <w:tab w:val="left" w:pos="2107"/>
              </w:tabs>
              <w:ind w:firstLineChars="200" w:firstLine="480"/>
              <w:rPr>
                <w:rFonts w:ascii="仿宋_GB2312" w:eastAsia="仿宋_GB2312" w:cs="宋体" w:hint="eastAsia"/>
                <w:bCs w:val="0"/>
                <w:sz w:val="24"/>
                <w:szCs w:val="24"/>
              </w:rPr>
            </w:pPr>
            <w:r>
              <w:rPr>
                <w:rFonts w:ascii="仿宋_GB2312" w:eastAsia="仿宋_GB2312" w:cs="宋体" w:hint="eastAsia"/>
                <w:bCs w:val="0"/>
                <w:sz w:val="24"/>
                <w:szCs w:val="24"/>
              </w:rPr>
              <w:t>收录中国不同地域与不同民族的歌舞音乐资源，并按声乐类、器乐类及综合类歌舞音乐整理归类，兼具学术研究、教学范本、艺术欣赏的功能。</w:t>
            </w:r>
          </w:p>
          <w:p>
            <w:pPr>
              <w:tabs>
                <w:tab w:val="left" w:pos="2107"/>
              </w:tabs>
              <w:ind w:left="0" w:firstLineChars="200" w:firstLine="480"/>
              <w:rPr>
                <w:rFonts w:ascii="仿宋_GB2312" w:eastAsia="仿宋_GB2312" w:cs="宋体" w:hint="eastAsia"/>
                <w:bCs w:val="0"/>
                <w:sz w:val="24"/>
                <w:szCs w:val="24"/>
              </w:rPr>
            </w:pPr>
            <w:r>
              <w:rPr>
                <w:rFonts w:ascii="仿宋_GB2312" w:eastAsia="仿宋_GB2312" w:cs="宋体" w:hint="eastAsia"/>
                <w:bCs w:val="0"/>
                <w:sz w:val="24"/>
                <w:szCs w:val="24"/>
              </w:rPr>
              <w:t>民族器乐数据库</w:t>
            </w:r>
          </w:p>
          <w:p>
            <w:pPr>
              <w:tabs>
                <w:tab w:val="left" w:pos="2107"/>
              </w:tabs>
              <w:ind w:firstLineChars="200" w:firstLine="480"/>
              <w:rPr>
                <w:rFonts w:ascii="仿宋_GB2312" w:eastAsia="仿宋_GB2312" w:cs="宋体" w:hint="eastAsia"/>
                <w:bCs w:val="0"/>
                <w:sz w:val="24"/>
                <w:szCs w:val="24"/>
              </w:rPr>
            </w:pPr>
            <w:r>
              <w:rPr>
                <w:rFonts w:ascii="仿宋_GB2312" w:eastAsia="仿宋_GB2312" w:cs="宋体" w:hint="eastAsia"/>
                <w:bCs w:val="0"/>
                <w:sz w:val="24"/>
                <w:szCs w:val="24"/>
              </w:rPr>
              <w:t>网罗中国各民族与地区的器乐曲目，包含弹拨、拉弦、吹奏等百余种民族乐器的独奏曲目，并有众多民间器乐合奏音乐，如鼓吹乐、丝竹乐、弦索乐等，是中国传统器乐的艺术集成。</w:t>
            </w:r>
          </w:p>
          <w:p>
            <w:pPr>
              <w:tabs>
                <w:tab w:val="left" w:pos="2107"/>
              </w:tabs>
              <w:ind w:left="0" w:firstLineChars="200" w:firstLine="480"/>
              <w:rPr>
                <w:rFonts w:ascii="仿宋_GB2312" w:eastAsia="仿宋_GB2312" w:cs="宋体" w:hint="eastAsia"/>
                <w:bCs w:val="0"/>
                <w:sz w:val="24"/>
                <w:szCs w:val="24"/>
              </w:rPr>
            </w:pPr>
            <w:r>
              <w:rPr>
                <w:rFonts w:ascii="仿宋_GB2312" w:eastAsia="仿宋_GB2312" w:cs="宋体" w:hint="eastAsia"/>
                <w:bCs w:val="0"/>
                <w:sz w:val="24"/>
                <w:szCs w:val="24"/>
              </w:rPr>
              <w:t>人类口头和非物质文化遗产专题库</w:t>
            </w:r>
          </w:p>
          <w:p>
            <w:pPr>
              <w:tabs>
                <w:tab w:val="left" w:pos="2107"/>
              </w:tabs>
              <w:ind w:firstLineChars="200" w:firstLine="480"/>
              <w:rPr>
                <w:rFonts w:ascii="仿宋_GB2312" w:eastAsia="仿宋_GB2312" w:cs="宋体" w:hint="eastAsia"/>
                <w:bCs w:val="0"/>
                <w:sz w:val="24"/>
                <w:szCs w:val="24"/>
              </w:rPr>
            </w:pPr>
            <w:r>
              <w:rPr>
                <w:rFonts w:ascii="仿宋_GB2312" w:eastAsia="仿宋_GB2312" w:cs="宋体" w:hint="eastAsia"/>
                <w:bCs w:val="0"/>
                <w:sz w:val="24"/>
                <w:szCs w:val="24"/>
              </w:rPr>
              <w:t>简称“非遗库”，主要收录联合国和中国官方“非遗”项目之相关音视频资料，同时兼顾各类实地、文献、田野考察资料。</w:t>
            </w:r>
          </w:p>
          <w:p>
            <w:pPr>
              <w:tabs>
                <w:tab w:val="left" w:pos="2107"/>
              </w:tabs>
              <w:ind w:left="0" w:firstLineChars="200" w:firstLine="480"/>
              <w:rPr>
                <w:rFonts w:ascii="仿宋_GB2312" w:eastAsia="仿宋_GB2312" w:cs="宋体" w:hint="eastAsia"/>
                <w:bCs w:val="0"/>
                <w:sz w:val="24"/>
                <w:szCs w:val="24"/>
              </w:rPr>
            </w:pPr>
            <w:r>
              <w:rPr>
                <w:rFonts w:ascii="仿宋_GB2312" w:eastAsia="仿宋_GB2312" w:cs="宋体" w:hint="eastAsia"/>
                <w:bCs w:val="0"/>
                <w:sz w:val="24"/>
                <w:szCs w:val="24"/>
              </w:rPr>
              <w:t>红色基因库</w:t>
            </w:r>
          </w:p>
          <w:p>
            <w:pPr>
              <w:tabs>
                <w:tab w:val="left" w:pos="2107"/>
              </w:tabs>
              <w:ind w:firstLineChars="200" w:firstLine="480"/>
              <w:rPr>
                <w:rFonts w:ascii="仿宋_GB2312" w:eastAsia="仿宋_GB2312" w:cs="宋体" w:hint="eastAsia"/>
                <w:bCs w:val="0"/>
                <w:sz w:val="24"/>
                <w:szCs w:val="24"/>
              </w:rPr>
            </w:pPr>
            <w:r>
              <w:rPr>
                <w:rFonts w:ascii="仿宋_GB2312" w:eastAsia="仿宋_GB2312" w:cs="宋体" w:hint="eastAsia"/>
                <w:bCs w:val="0"/>
                <w:sz w:val="24"/>
                <w:szCs w:val="24"/>
              </w:rPr>
              <w:t>收录上万条中华民族之红色记忆的象征性曲目，素材来自各类有声媒介，描述和再现历史事件、英烈人物、红色历程，让听者感触中华民族薪火相传之根、之脉、之魂。同时表现中国不同历史时期、历史主题的爱国主义音乐、革命音乐、劳动音乐等、让读者重新体会各个时期全国人民一心向国、众志成城的社会氛围，我们祖国今天复兴的景象来之不易。</w:t>
            </w:r>
          </w:p>
          <w:p>
            <w:pPr>
              <w:tabs>
                <w:tab w:val="left" w:pos="2107"/>
              </w:tabs>
              <w:ind w:left="0" w:firstLineChars="200" w:firstLine="480"/>
              <w:rPr>
                <w:rFonts w:ascii="仿宋_GB2312" w:eastAsia="仿宋_GB2312" w:cs="宋体" w:hint="eastAsia"/>
                <w:bCs w:val="0"/>
                <w:sz w:val="24"/>
                <w:szCs w:val="24"/>
              </w:rPr>
            </w:pPr>
            <w:r>
              <w:rPr>
                <w:rFonts w:ascii="仿宋_GB2312" w:eastAsia="仿宋_GB2312" w:cs="宋体" w:hint="eastAsia"/>
                <w:bCs w:val="0"/>
                <w:sz w:val="24"/>
                <w:szCs w:val="24"/>
              </w:rPr>
              <w:t>草原</w:t>
            </w:r>
            <w:r>
              <w:rPr>
                <w:rFonts w:ascii="仿宋_GB2312" w:eastAsia="仿宋_GB2312" w:cs="宋体" w:hint="eastAsia"/>
                <w:bCs w:val="0"/>
                <w:sz w:val="24"/>
                <w:szCs w:val="24"/>
                <w:lang w:val="en-US" w:eastAsia="zh-CN"/>
              </w:rPr>
              <w:t>音乐数据库</w:t>
            </w:r>
          </w:p>
          <w:p>
            <w:pPr>
              <w:keepNext w:val="0"/>
              <w:keepLines w:val="0"/>
              <w:pageBreakBefore w:val="0"/>
              <w:widowControl w:val="0"/>
              <w:tabs>
                <w:tab w:val="left" w:pos="2107"/>
              </w:tabs>
              <w:kinsoku/>
              <w:wordWrap/>
              <w:overflowPunct/>
              <w:topLinePunct w:val="0"/>
              <w:autoSpaceDE/>
              <w:autoSpaceDN/>
              <w:adjustRightInd/>
              <w:snapToGrid/>
              <w:ind w:left="0" w:firstLineChars="200" w:firstLine="480"/>
              <w:rPr>
                <w:rFonts w:ascii="仿宋_GB2312" w:eastAsia="仿宋_GB2312" w:cs="宋体" w:hint="eastAsia"/>
                <w:bCs w:val="0"/>
                <w:sz w:val="24"/>
                <w:szCs w:val="24"/>
              </w:rPr>
            </w:pPr>
            <w:r>
              <w:rPr>
                <w:rFonts w:ascii="仿宋_GB2312" w:eastAsia="仿宋_GB2312" w:cs="宋体" w:hint="eastAsia"/>
                <w:bCs w:val="0"/>
                <w:sz w:val="24"/>
                <w:szCs w:val="24"/>
              </w:rPr>
              <w:t>收录了3万余首内蒙古民族音乐音视频资源。本项目积累</w:t>
            </w:r>
            <w:r>
              <w:rPr>
                <w:rFonts w:ascii="仿宋_GB2312" w:eastAsia="仿宋_GB2312" w:cs="宋体" w:hint="eastAsia"/>
                <w:bCs w:val="0"/>
                <w:sz w:val="24"/>
                <w:szCs w:val="24"/>
                <w:lang w:val="en-US" w:eastAsia="zh-CN"/>
              </w:rPr>
              <w:t>了</w:t>
            </w:r>
            <w:r>
              <w:rPr>
                <w:rFonts w:ascii="仿宋_GB2312" w:eastAsia="仿宋_GB2312" w:cs="宋体" w:hint="eastAsia"/>
                <w:bCs w:val="0"/>
                <w:sz w:val="24"/>
                <w:szCs w:val="24"/>
              </w:rPr>
              <w:t>6000千余小时的珍贵声像资源，包括蒙古族、汉族以及达斡尔、鄂温克、鄂伦春等内蒙古“三少”民族的各类体裁传统音乐资源，以及“草原丝绸之路”沿线国家和地区传统音乐资源。数据库内容涵盖了长调、马头琴、呼麦等世界级非物质文化遗产，以及二人台、四胡、乌力格尔、扎恩达勒、哈库麦、乌春、赞达仁、爬山调、漫瀚调、好来宝、叙事民歌、短调民歌、雅托噶、阿斯尔、潮尔道、古如歌、科尔沁潮尔史诗、潮尔、冒顿潮尔、托布舒尔、博舞、雅德干伊若、伊玛堪等数十种国家级非遗、自治区级非遗，基本涵盖了相关领域所有的传统音乐体裁，同时包含了大量仪式音乐、民俗音乐以及当代著名音乐家珍贵资料。</w:t>
            </w:r>
          </w:p>
          <w:p>
            <w:pPr>
              <w:keepNext w:val="0"/>
              <w:keepLines w:val="0"/>
              <w:pageBreakBefore w:val="0"/>
              <w:widowControl w:val="0"/>
              <w:tabs>
                <w:tab w:val="left" w:pos="2107"/>
              </w:tabs>
              <w:kinsoku/>
              <w:wordWrap/>
              <w:overflowPunct/>
              <w:topLinePunct w:val="0"/>
              <w:autoSpaceDE/>
              <w:autoSpaceDN/>
              <w:bidi w:val="0"/>
              <w:adjustRightInd/>
              <w:snapToGrid/>
              <w:ind w:left="0" w:firstLineChars="200" w:firstLine="480"/>
              <w:textAlignment w:val="auto"/>
              <w:rPr>
                <w:rFonts w:ascii="仿宋_GB2312" w:eastAsia="仿宋_GB2312" w:cs="宋体" w:hint="eastAsia"/>
                <w:bCs w:val="0"/>
                <w:sz w:val="24"/>
                <w:szCs w:val="24"/>
                <w:lang w:val="en-US" w:eastAsia="zh-CN"/>
              </w:rPr>
            </w:pPr>
            <w:r>
              <w:rPr>
                <w:rFonts w:ascii="仿宋_GB2312" w:eastAsia="仿宋_GB2312" w:cs="宋体" w:hint="eastAsia"/>
                <w:bCs w:val="0"/>
                <w:sz w:val="24"/>
                <w:szCs w:val="24"/>
                <w:lang w:val="en-US" w:eastAsia="zh-CN"/>
              </w:rPr>
              <w:t>音网讲堂数据库</w:t>
            </w:r>
          </w:p>
          <w:p>
            <w:pPr>
              <w:tabs>
                <w:tab w:val="left" w:pos="2107"/>
              </w:tabs>
              <w:snapToGrid/>
              <w:ind w:firstLineChars="200" w:firstLine="480"/>
              <w:jc w:val="left"/>
              <w:rPr>
                <w:rFonts w:ascii="仿宋_GB2312" w:eastAsia="仿宋_GB2312" w:cs="等线" w:hint="eastAsia"/>
                <w:bCs w:val="0"/>
                <w:color w:val="000000"/>
                <w:kern w:val="0"/>
                <w:sz w:val="24"/>
                <w:szCs w:val="24"/>
              </w:rPr>
            </w:pPr>
            <w:r>
              <w:rPr>
                <w:rFonts w:ascii="仿宋_GB2312" w:eastAsia="仿宋_GB2312" w:cs="宋体" w:hint="eastAsia"/>
                <w:bCs w:val="0"/>
                <w:sz w:val="24"/>
                <w:szCs w:val="24"/>
                <w:lang w:val="en-US" w:eastAsia="zh-CN"/>
              </w:rPr>
              <w:t xml:space="preserve"> </w:t>
            </w:r>
            <w:r>
              <w:rPr>
                <w:rFonts w:ascii="仿宋_GB2312" w:eastAsia="仿宋_GB2312" w:cs="等线" w:hint="eastAsia"/>
                <w:bCs w:val="0"/>
                <w:color w:val="000000"/>
                <w:kern w:val="0"/>
                <w:sz w:val="24"/>
                <w:szCs w:val="24"/>
              </w:rPr>
              <w:t>中国音网讲堂库 “跟着名师学乐器” 专题上线，涵盖钢琴、古典吉他、爵士鼓、古筝、二胡五大类乐器学习资源，共 460 余个视频，均由行业资深名师授课，兼具系统性与权威性，适配考级者、音乐爱好者、自学者及教师等不同人群需求。</w:t>
            </w:r>
          </w:p>
          <w:p>
            <w:pPr>
              <w:tabs>
                <w:tab w:val="left" w:pos="2107"/>
              </w:tabs>
              <w:snapToGrid/>
              <w:ind w:firstLineChars="200" w:firstLine="480"/>
              <w:jc w:val="left"/>
              <w:rPr>
                <w:rFonts w:ascii="仿宋_GB2312" w:eastAsia="仿宋_GB2312" w:hint="eastAsia"/>
                <w:bCs w:val="0"/>
                <w:sz w:val="24"/>
                <w:szCs w:val="24"/>
              </w:rPr>
            </w:pPr>
            <w:r>
              <w:rPr>
                <w:rFonts w:ascii="仿宋_GB2312" w:eastAsia="仿宋_GB2312" w:cs="等线" w:hint="eastAsia"/>
                <w:bCs w:val="0"/>
                <w:color w:val="000000"/>
                <w:kern w:val="0"/>
                <w:sz w:val="24"/>
                <w:szCs w:val="24"/>
              </w:rPr>
              <w:t>考级课程依国内正规教材设计：钢琴（中国音协考级，童薇主讲，含 98 个一至十级视频）、古典吉他（中央音乐学院考级，陈川精讲演奏）、爵士鼓（中国音协四至十级，冯寒波授技巧）、古筝（三大权威考级主体曲目，张佳康、解芸荞示范）。国乐精品课含古筝（高阳讲《高山流水》等 3 曲）、二胡（孔伟娟授《光明行》等 5 曲），均精讲技法 + 完整演奏。</w:t>
            </w:r>
          </w:p>
          <w:p>
            <w:pPr>
              <w:keepNext w:val="0"/>
              <w:keepLines w:val="0"/>
              <w:pageBreakBefore w:val="0"/>
              <w:widowControl w:val="0"/>
              <w:tabs>
                <w:tab w:val="left" w:pos="2107"/>
              </w:tabs>
              <w:kinsoku/>
              <w:wordWrap/>
              <w:overflowPunct/>
              <w:topLinePunct w:val="0"/>
              <w:autoSpaceDE/>
              <w:autoSpaceDN/>
              <w:bidi w:val="0"/>
              <w:adjustRightInd/>
              <w:snapToGrid/>
              <w:ind w:left="0" w:firstLineChars="200" w:firstLine="480"/>
              <w:textAlignment w:val="auto"/>
              <w:rPr>
                <w:rFonts w:ascii="仿宋_GB2312" w:eastAsia="仿宋_GB2312" w:cs="宋体" w:hint="eastAsia"/>
                <w:bCs w:val="0"/>
                <w:sz w:val="24"/>
                <w:szCs w:val="24"/>
                <w:lang w:val="en-US" w:eastAsia="zh-CN"/>
              </w:rPr>
            </w:pPr>
            <w:r>
              <w:rPr>
                <w:rFonts w:ascii="仿宋_GB2312" w:eastAsia="仿宋_GB2312" w:cs="宋体" w:hint="eastAsia"/>
                <w:bCs w:val="0"/>
                <w:sz w:val="24"/>
                <w:szCs w:val="24"/>
                <w:lang w:val="en-US" w:eastAsia="zh-CN"/>
              </w:rPr>
              <w:t>乐谱库</w:t>
            </w:r>
          </w:p>
          <w:p>
            <w:pPr>
              <w:keepNext w:val="0"/>
              <w:keepLines w:val="0"/>
              <w:pageBreakBefore w:val="0"/>
              <w:widowControl w:val="0"/>
              <w:tabs>
                <w:tab w:val="left" w:pos="2107"/>
              </w:tabs>
              <w:kinsoku/>
              <w:wordWrap/>
              <w:overflowPunct/>
              <w:topLinePunct w:val="0"/>
              <w:autoSpaceDE/>
              <w:autoSpaceDN/>
              <w:bidi w:val="0"/>
              <w:adjustRightInd/>
              <w:snapToGrid/>
              <w:ind w:firstLineChars="200" w:firstLine="480"/>
              <w:textAlignment w:val="auto"/>
              <w:rPr>
                <w:rFonts w:ascii="仿宋_GB2312" w:eastAsia="仿宋_GB2312" w:cs="宋体" w:hint="eastAsia"/>
                <w:bCs w:val="0"/>
                <w:color w:val="000000"/>
                <w:kern w:val="0"/>
                <w:sz w:val="24"/>
                <w:szCs w:val="24"/>
              </w:rPr>
            </w:pPr>
            <w:r>
              <w:rPr>
                <w:rFonts w:ascii="仿宋_GB2312" w:eastAsia="仿宋_GB2312" w:cs="宋体" w:hint="eastAsia"/>
                <w:bCs w:val="0"/>
                <w:sz w:val="24"/>
                <w:szCs w:val="24"/>
                <w:lang w:val="en-US" w:eastAsia="zh-CN"/>
              </w:rPr>
              <w:t xml:space="preserve">     </w:t>
            </w:r>
            <w:r>
              <w:rPr>
                <w:rFonts w:ascii="仿宋_GB2312" w:eastAsia="仿宋_GB2312" w:cs="宋体" w:hint="eastAsia"/>
                <w:bCs w:val="0"/>
                <w:color w:val="000000"/>
                <w:kern w:val="0"/>
                <w:sz w:val="24"/>
                <w:szCs w:val="24"/>
              </w:rPr>
              <w:t>本乐谱数据库由中国音网与人民音乐出版社联合建设。人民音乐出版社自1954年成立以来，已累计出版数万种优质乐谱资源，为本数据库提供权威、专业的曲谱数据与编目支持；中国音网依托其珍藏的30万余条历史音视频资源，为乐谱匹配多版本视听资料，呈现丰富的演奏风格与版本差异。</w:t>
            </w:r>
          </w:p>
          <w:p>
            <w:pPr>
              <w:tabs>
                <w:tab w:val="left" w:pos="2107"/>
              </w:tabs>
              <w:ind w:firstLineChars="200" w:firstLine="480"/>
              <w:rPr>
                <w:rFonts w:ascii="仿宋_GB2312" w:eastAsia="仿宋_GB2312" w:cs="宋体" w:hint="eastAsia"/>
                <w:bCs w:val="0"/>
                <w:sz w:val="24"/>
                <w:szCs w:val="24"/>
              </w:rPr>
            </w:pPr>
            <w:r>
              <w:rPr>
                <w:rFonts w:ascii="仿宋_GB2312" w:eastAsia="仿宋_GB2312" w:cs="宋体" w:hint="eastAsia"/>
                <w:bCs w:val="0"/>
                <w:color w:val="000000"/>
                <w:kern w:val="0"/>
                <w:sz w:val="24"/>
                <w:szCs w:val="24"/>
              </w:rPr>
              <w:t>双方通过深度融合传统音乐资源与数字技术，以“音响+乐谱”多版本资源为核心，面向音乐研究者、演奏家及广大爱好者，打造“可听可读、音谱互证”的一站式学习与科研平台，推动传统音乐资源在学术研究、艺术创作和公共文化传播领域的广泛应用。</w:t>
            </w:r>
          </w:p>
        </w:tc>
        <w:tc>
          <w:tcPr>
            <w:tcW w:w="2757"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Cs w:val="0"/>
                <w:sz w:val="24"/>
                <w:szCs w:val="24"/>
              </w:rPr>
            </w:pPr>
            <w:r>
              <w:rPr>
                <w:rFonts w:ascii="仿宋_GB2312" w:eastAsia="仿宋_GB2312" w:hint="eastAsia"/>
                <w:bCs w:val="0"/>
                <w:sz w:val="24"/>
                <w:szCs w:val="24"/>
              </w:rPr>
              <w:t>2026.1.1---2026.6.30</w:t>
            </w:r>
          </w:p>
        </w:tc>
        <w:tc>
          <w:tcPr>
            <w:tcW w:w="1782" w:type="dxa"/>
            <w:gridSpan w:val="2"/>
            <w:tcBorders>
              <w:top w:val="single" w:sz="4" w:space="0" w:color="auto"/>
              <w:left w:val="single" w:sz="4" w:space="0" w:color="auto"/>
              <w:bottom w:val="single" w:sz="4" w:space="0" w:color="auto"/>
              <w:right w:val="single" w:sz="4" w:space="0" w:color="auto"/>
            </w:tcBorders>
            <w:noWrap/>
            <w:vAlign w:val="center"/>
          </w:tcPr>
          <w:p>
            <w:pPr>
              <w:rPr>
                <w:rFonts w:hint="eastAsia"/>
              </w:rPr>
            </w:pPr>
            <w:r>
              <w:rPr>
                <w:rFonts w:ascii="仿宋_GB2312" w:eastAsia="仿宋_GB2312" w:hint="eastAsia"/>
                <w:sz w:val="24"/>
                <w:szCs w:val="24"/>
              </w:rPr>
              <w:t>远程访问</w:t>
            </w:r>
          </w:p>
        </w:tc>
      </w:tr>
      <w:tr>
        <w:tc>
          <w:tcPr>
            <w:tcW w:w="112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b/>
                <w:sz w:val="24"/>
                <w:szCs w:val="24"/>
              </w:rPr>
              <w:t>3</w:t>
            </w:r>
          </w:p>
        </w:tc>
        <w:tc>
          <w:tcPr>
            <w:tcW w:w="1659"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ind w:firstLineChars="50" w:firstLine="120"/>
              <w:jc w:val="both"/>
              <w:rPr>
                <w:rFonts w:ascii="仿宋_GB2312" w:eastAsia="仿宋_GB2312" w:hint="eastAsia"/>
                <w:b/>
                <w:sz w:val="24"/>
                <w:szCs w:val="24"/>
              </w:rPr>
            </w:pPr>
            <w:r>
              <w:rPr>
                <w:rFonts w:ascii="仿宋_GB2312" w:eastAsia="仿宋_GB2312" w:hint="eastAsia"/>
                <w:b/>
                <w:sz w:val="24"/>
                <w:szCs w:val="24"/>
              </w:rPr>
              <w:t>EPS数据平台</w:t>
            </w:r>
            <w:r>
              <w:rPr>
                <w:rFonts w:ascii="仿宋_GB2312" w:eastAsia="仿宋_GB2312" w:hint="eastAsia"/>
                <w:b/>
                <w:color w:val="000000"/>
                <w:sz w:val="24"/>
                <w:szCs w:val="24"/>
              </w:rPr>
              <w:t>（试用）</w:t>
            </w:r>
          </w:p>
        </w:tc>
        <w:tc>
          <w:tcPr>
            <w:tcW w:w="3391" w:type="dxa"/>
            <w:tcBorders>
              <w:top w:val="single" w:sz="4" w:space="0" w:color="auto"/>
              <w:left w:val="single" w:sz="4" w:space="0" w:color="auto"/>
              <w:bottom w:val="single" w:sz="4" w:space="0" w:color="auto"/>
              <w:right w:val="single" w:sz="4" w:space="0" w:color="auto"/>
            </w:tcBorders>
            <w:noWrap/>
          </w:tcPr>
          <w:p>
            <w:pPr>
              <w:pStyle w:val="1"/>
              <w:spacing w:beforeLines="0" w:before="0" w:afterLines="0" w:after="0" w:line="240" w:lineRule="auto"/>
              <w:ind w:firstLineChars="200" w:firstLine="480"/>
              <w:rPr>
                <w:rFonts w:ascii="仿宋_GB2312" w:eastAsia="仿宋_GB2312" w:hint="eastAsia"/>
                <w:b w:val="0"/>
                <w:bCs w:val="0"/>
                <w:sz w:val="24"/>
                <w:szCs w:val="24"/>
              </w:rPr>
            </w:pPr>
            <w:bookmarkStart w:id="2" w:name="_Toc332269252"/>
            <w:bookmarkStart w:id="3" w:name="_Toc372290261"/>
            <w:bookmarkStart w:id="4" w:name="_Toc332269300"/>
            <w:bookmarkStart w:id="5" w:name="_Toc332269098"/>
            <w:bookmarkStart w:id="6" w:name="_Toc15995"/>
            <w:bookmarkStart w:id="7" w:name="_Toc332268464"/>
            <w:bookmarkStart w:id="8" w:name="_Toc287971894"/>
            <w:bookmarkStart w:id="9" w:name="_Toc361124072"/>
            <w:bookmarkStart w:id="10" w:name="_Toc372292545"/>
            <w:bookmarkStart w:id="11" w:name="_Toc512342258"/>
            <w:bookmarkStart w:id="12" w:name="_Toc13107"/>
            <w:bookmarkStart w:id="13" w:name="_Toc7543"/>
            <w:bookmarkStart w:id="14" w:name="_Toc13529"/>
            <w:r>
              <w:rPr>
                <w:rFonts w:ascii="仿宋_GB2312" w:eastAsia="仿宋_GB2312" w:hint="eastAsia"/>
                <w:b w:val="0"/>
                <w:bCs w:val="0"/>
                <w:sz w:val="24"/>
                <w:szCs w:val="24"/>
              </w:rPr>
              <w:t>产品</w:t>
            </w:r>
            <w:bookmarkEnd w:id="2"/>
            <w:bookmarkEnd w:id="3"/>
            <w:bookmarkEnd w:id="4"/>
            <w:bookmarkEnd w:id="5"/>
            <w:bookmarkEnd w:id="6"/>
            <w:bookmarkEnd w:id="7"/>
            <w:bookmarkEnd w:id="8"/>
            <w:bookmarkEnd w:id="9"/>
            <w:bookmarkEnd w:id="10"/>
            <w:r>
              <w:rPr>
                <w:rFonts w:ascii="仿宋_GB2312" w:eastAsia="仿宋_GB2312" w:hint="eastAsia"/>
                <w:b w:val="0"/>
                <w:bCs w:val="0"/>
                <w:sz w:val="24"/>
                <w:szCs w:val="24"/>
              </w:rPr>
              <w:t>介绍</w:t>
            </w:r>
            <w:bookmarkEnd w:id="11"/>
            <w:bookmarkEnd w:id="12"/>
            <w:bookmarkEnd w:id="13"/>
            <w:bookmarkEnd w:id="14"/>
          </w:p>
          <w:p>
            <w:pPr>
              <w:ind w:firstLineChars="200" w:firstLine="480"/>
              <w:rPr>
                <w:rFonts w:ascii="仿宋_GB2312" w:eastAsia="仿宋_GB2312" w:hint="eastAsia"/>
                <w:bCs w:val="0"/>
                <w:sz w:val="24"/>
                <w:szCs w:val="24"/>
              </w:rPr>
            </w:pPr>
            <w:bookmarkStart w:id="15" w:name="_Hlk164844118"/>
            <w:r>
              <w:rPr>
                <w:rFonts w:ascii="仿宋_GB2312" w:eastAsia="仿宋_GB2312" w:hint="eastAsia"/>
                <w:bCs w:val="0"/>
                <w:sz w:val="24"/>
                <w:szCs w:val="24"/>
              </w:rPr>
              <w:t>EPS数据平台是集丰富的数值型数据资源和强大经济计量系统为一体的覆盖多学科、面向多领域的综合性统计数据与分析平台。平台涵盖宏观数据、市县数据、新概念数据和热门主题数据四大核心版块，包含1</w:t>
            </w:r>
            <w:r>
              <w:rPr>
                <w:rFonts w:ascii="仿宋_GB2312" w:eastAsia="仿宋_GB2312" w:hint="eastAsia"/>
                <w:bCs w:val="0"/>
                <w:sz w:val="24"/>
                <w:szCs w:val="24"/>
                <w:lang w:val="en-US" w:eastAsia="zh-CN"/>
              </w:rPr>
              <w:t>5</w:t>
            </w:r>
            <w:r>
              <w:rPr>
                <w:rFonts w:ascii="仿宋_GB2312" w:eastAsia="仿宋_GB2312" w:hint="eastAsia"/>
                <w:bCs w:val="0"/>
                <w:sz w:val="24"/>
                <w:szCs w:val="24"/>
              </w:rPr>
              <w:t>0+个数据库，超过25亿条时间序列数据，数据总量超过300亿条，每年新增近20亿条。</w:t>
            </w:r>
          </w:p>
          <w:p>
            <w:pPr>
              <w:ind w:firstLineChars="200" w:firstLine="480"/>
              <w:rPr>
                <w:rFonts w:ascii="仿宋_GB2312" w:eastAsia="仿宋_GB2312" w:hint="eastAsia"/>
                <w:bCs w:val="0"/>
                <w:sz w:val="24"/>
                <w:szCs w:val="24"/>
              </w:rPr>
            </w:pPr>
            <w:r>
              <w:rPr>
                <w:rFonts w:ascii="仿宋_GB2312" w:eastAsia="仿宋_GB2312" w:hint="eastAsia"/>
                <w:bCs w:val="0"/>
                <w:sz w:val="24"/>
                <w:szCs w:val="24"/>
              </w:rPr>
              <w:t>在深度整合海量数据资源的基础上，EPS数据平台还为用户提供数据检索、数据处理、云分析、建模预测、数据可视化和个人中心于一体的强大系统功能，极大地实现了数据的全面覆盖与深入分析，全方位提升数据应用的成果价值。目前，平台已率先全面接入DeepSeek大模型，成为行业首个迈入AI时代的宏观数据基础平台，推动智能化应用场景的全面落地，进一步赋能用户实现更高效化、智能化的数据分析与决策优化。以海量数据为核心，以技术创新为引擎，EPS数据平台为高等院校、科研院所、金融机构、政府部门、企事业单位在教学、科研、投资与决策方面提供强有力的数据支撑，助力各行各业释放数据价值、驱动决策创新，引领AI智能化数据服务新体验。</w:t>
            </w:r>
            <w:bookmarkEnd w:id="15"/>
          </w:p>
        </w:tc>
        <w:tc>
          <w:tcPr>
            <w:tcW w:w="2757"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2026.1.1--2026.6.30</w:t>
            </w:r>
          </w:p>
        </w:tc>
        <w:tc>
          <w:tcPr>
            <w:tcW w:w="1782" w:type="dxa"/>
            <w:gridSpan w:val="2"/>
            <w:tcBorders>
              <w:top w:val="single" w:sz="4" w:space="0" w:color="auto"/>
              <w:left w:val="single" w:sz="4" w:space="0" w:color="auto"/>
              <w:bottom w:val="single" w:sz="4" w:space="0" w:color="auto"/>
              <w:right w:val="single" w:sz="4" w:space="0" w:color="auto"/>
            </w:tcBorders>
            <w:noWrap/>
            <w:vAlign w:val="center"/>
          </w:tcPr>
          <w:p>
            <w:pPr>
              <w:rPr>
                <w:rFonts w:hint="eastAsia"/>
              </w:rPr>
            </w:pPr>
            <w:r>
              <w:rPr>
                <w:rFonts w:ascii="仿宋_GB2312" w:eastAsia="仿宋_GB2312" w:hint="eastAsia"/>
                <w:sz w:val="24"/>
                <w:szCs w:val="24"/>
              </w:rPr>
              <w:t>远程访问</w:t>
            </w:r>
          </w:p>
        </w:tc>
      </w:tr>
      <w:tr>
        <w:tc>
          <w:tcPr>
            <w:tcW w:w="112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b/>
                <w:sz w:val="24"/>
                <w:szCs w:val="24"/>
              </w:rPr>
              <w:t>4</w:t>
            </w:r>
          </w:p>
        </w:tc>
        <w:tc>
          <w:tcPr>
            <w:tcW w:w="1659" w:type="dxa"/>
            <w:tcBorders>
              <w:top w:val="single" w:sz="4" w:space="0" w:color="auto"/>
              <w:left w:val="single" w:sz="4" w:space="0" w:color="auto"/>
              <w:bottom w:val="single" w:sz="4" w:space="0" w:color="auto"/>
              <w:right w:val="single" w:sz="4" w:space="0" w:color="auto"/>
            </w:tcBorders>
            <w:noWrap/>
            <w:vAlign w:val="center"/>
          </w:tcPr>
          <w:p>
            <w:pPr>
              <w:pStyle w:val="24"/>
              <w:spacing w:line="520" w:lineRule="exact"/>
              <w:ind w:left="0"/>
              <w:jc w:val="both"/>
              <w:rPr>
                <w:rFonts w:ascii="仿宋_GB2312" w:eastAsia="仿宋_GB2312" w:cs="仿宋_GB2312" w:hint="eastAsia"/>
                <w:b/>
                <w:bCs/>
                <w:szCs w:val="24"/>
              </w:rPr>
            </w:pPr>
            <w:r>
              <w:rPr>
                <w:rFonts w:ascii="仿宋_GB2312" w:eastAsia="仿宋_GB2312" w:cs="仿宋_GB2312" w:hint="eastAsia"/>
                <w:b/>
                <w:bCs/>
                <w:kern w:val="2"/>
                <w:szCs w:val="24"/>
                <w:lang w:val="en-US" w:eastAsia="zh-CN" w:bidi="ar-SA"/>
              </w:rPr>
              <w:t>外文学术资源整合服务系统</w:t>
            </w:r>
            <w:r>
              <w:rPr>
                <w:rFonts w:ascii="仿宋_GB2312" w:eastAsia="仿宋_GB2312" w:hint="eastAsia"/>
                <w:b/>
                <w:bCs/>
                <w:color w:val="000000"/>
                <w:szCs w:val="24"/>
              </w:rPr>
              <w:t>（试用）</w:t>
            </w:r>
          </w:p>
          <w:p>
            <w:pPr>
              <w:pBdr>
                <w:top w:val="none" w:sz="0" w:space="0" w:color="auto"/>
                <w:left w:val="none" w:sz="0" w:space="0" w:color="auto"/>
                <w:bottom w:val="none" w:sz="0" w:space="0" w:color="auto"/>
                <w:right w:val="none" w:sz="0" w:space="0" w:color="auto"/>
              </w:pBdr>
              <w:ind w:firstLineChars="50" w:firstLine="120"/>
              <w:jc w:val="both"/>
              <w:rPr>
                <w:rFonts w:ascii="仿宋_GB2312" w:eastAsia="仿宋_GB2312" w:hint="eastAsia"/>
                <w:b/>
                <w:sz w:val="24"/>
                <w:szCs w:val="24"/>
              </w:rPr>
            </w:pPr>
          </w:p>
        </w:tc>
        <w:tc>
          <w:tcPr>
            <w:tcW w:w="3391" w:type="dxa"/>
            <w:tcBorders>
              <w:top w:val="single" w:sz="4" w:space="0" w:color="auto"/>
              <w:left w:val="single" w:sz="4" w:space="0" w:color="auto"/>
              <w:bottom w:val="single" w:sz="4" w:space="0" w:color="auto"/>
              <w:right w:val="single" w:sz="4" w:space="0" w:color="auto"/>
            </w:tcBorders>
            <w:noWrap/>
          </w:tcPr>
          <w:p>
            <w:pPr>
              <w:pStyle w:val="31"/>
              <w:keepNext w:val="0"/>
              <w:keepLines w:val="0"/>
              <w:widowControl/>
              <w:bidi w:val="0"/>
              <w:spacing w:before="0" w:after="0"/>
              <w:ind w:firstLineChars="200" w:firstLine="480"/>
              <w:jc w:val="both"/>
              <w:rPr>
                <w:rFonts w:ascii="仿宋_GB2312" w:eastAsia="仿宋_GB2312" w:hint="eastAsia"/>
                <w:b w:val="0"/>
                <w:bCs w:val="0"/>
                <w:sz w:val="24"/>
                <w:szCs w:val="24"/>
                <w:lang w:val="en-US" w:eastAsia="zh-CN"/>
              </w:rPr>
            </w:pPr>
            <w:r>
              <w:rPr>
                <w:rFonts w:ascii="仿宋_GB2312" w:eastAsia="仿宋_GB2312" w:hint="eastAsia"/>
                <w:b w:val="0"/>
                <w:bCs w:val="0"/>
                <w:sz w:val="24"/>
                <w:szCs w:val="24"/>
                <w:lang w:eastAsia="zh-CN"/>
              </w:rPr>
              <w:t>《</w:t>
            </w:r>
            <w:r>
              <w:rPr>
                <w:rFonts w:ascii="仿宋_GB2312" w:eastAsia="仿宋_GB2312" w:hint="eastAsia"/>
                <w:b w:val="0"/>
                <w:bCs w:val="0"/>
                <w:sz w:val="24"/>
                <w:szCs w:val="24"/>
              </w:rPr>
              <w:t>外文学术资源整合服务系统</w:t>
            </w:r>
            <w:r>
              <w:rPr>
                <w:rFonts w:ascii="仿宋_GB2312" w:eastAsia="仿宋_GB2312" w:hint="eastAsia"/>
                <w:b w:val="0"/>
                <w:bCs w:val="0"/>
                <w:sz w:val="24"/>
                <w:szCs w:val="24"/>
                <w:lang w:eastAsia="zh-CN"/>
              </w:rPr>
              <w:t>》</w:t>
            </w:r>
          </w:p>
          <w:p>
            <w:pPr>
              <w:pStyle w:val="31"/>
              <w:widowControl/>
              <w:ind w:left="0" w:firstLineChars="200" w:firstLine="480"/>
              <w:jc w:val="left"/>
              <w:rPr>
                <w:rFonts w:ascii="仿宋_GB2312" w:eastAsia="仿宋_GB2312" w:hint="eastAsia"/>
                <w:bCs w:val="0"/>
                <w:sz w:val="24"/>
                <w:szCs w:val="24"/>
                <w:lang w:val="en-US" w:eastAsia="zh-CN"/>
              </w:rPr>
            </w:pPr>
            <w:r>
              <w:rPr>
                <w:rFonts w:ascii="仿宋_GB2312" w:eastAsia="仿宋_GB2312" w:hint="eastAsia"/>
                <w:bCs w:val="0"/>
                <w:sz w:val="24"/>
                <w:szCs w:val="24"/>
                <w:lang w:val="en-US" w:eastAsia="zh-CN"/>
              </w:rPr>
              <w:t>一、产品概述</w:t>
            </w:r>
          </w:p>
          <w:p>
            <w:pPr>
              <w:pStyle w:val="31"/>
              <w:widowControl/>
              <w:ind w:left="0" w:firstLineChars="200" w:firstLine="480"/>
              <w:jc w:val="left"/>
              <w:rPr>
                <w:rFonts w:ascii="仿宋_GB2312" w:eastAsia="仿宋_GB2312" w:cs="宋体" w:hint="eastAsia"/>
                <w:bCs w:val="0"/>
                <w:sz w:val="24"/>
                <w:szCs w:val="24"/>
                <w:lang w:val="en-US" w:eastAsia="zh-CN"/>
              </w:rPr>
            </w:pPr>
            <w:r>
              <w:rPr>
                <w:rFonts w:ascii="仿宋_GB2312" w:eastAsia="仿宋_GB2312" w:cs="宋体" w:hint="eastAsia"/>
                <w:bCs w:val="0"/>
                <w:sz w:val="24"/>
                <w:szCs w:val="24"/>
              </w:rPr>
              <w:t>产品是集一站式检索、期刊导航、学者追踪、撤稿发现、投稿推荐、专题分析、信息定制等多功能一体</w:t>
            </w:r>
            <w:r>
              <w:rPr>
                <w:rFonts w:ascii="仿宋_GB2312" w:eastAsia="仿宋_GB2312" w:cs="宋体" w:hint="eastAsia"/>
                <w:bCs w:val="0"/>
                <w:sz w:val="24"/>
                <w:szCs w:val="24"/>
                <w:lang w:val="en-US" w:eastAsia="zh-CN"/>
              </w:rPr>
              <w:t>的</w:t>
            </w:r>
            <w:r>
              <w:rPr>
                <w:rFonts w:ascii="仿宋_GB2312" w:eastAsia="仿宋_GB2312" w:cs="宋体" w:hint="eastAsia"/>
                <w:bCs w:val="0"/>
                <w:sz w:val="24"/>
                <w:szCs w:val="24"/>
              </w:rPr>
              <w:t>外文学术资源发现平台，整合全球各类优质外文资源上亿条，覆盖SCI、EI等权威收录，涵盖全部学科领域</w:t>
            </w:r>
            <w:r>
              <w:rPr>
                <w:rFonts w:ascii="仿宋_GB2312" w:eastAsia="仿宋_GB2312" w:cs="宋体" w:hint="eastAsia"/>
                <w:bCs w:val="0"/>
                <w:sz w:val="24"/>
                <w:szCs w:val="24"/>
                <w:lang w:eastAsia="zh-CN"/>
              </w:rPr>
              <w:t>，</w:t>
            </w:r>
            <w:r>
              <w:rPr>
                <w:rFonts w:ascii="仿宋_GB2312" w:eastAsia="仿宋_GB2312" w:cs="宋体" w:hint="eastAsia"/>
                <w:bCs w:val="0"/>
                <w:sz w:val="24"/>
                <w:szCs w:val="24"/>
              </w:rPr>
              <w:t>致力为用户提供从资源发现、</w:t>
            </w:r>
            <w:r>
              <w:rPr>
                <w:rFonts w:ascii="仿宋_GB2312" w:eastAsia="仿宋_GB2312" w:cs="宋体" w:hint="eastAsia"/>
                <w:bCs w:val="0"/>
                <w:sz w:val="24"/>
                <w:szCs w:val="24"/>
                <w:lang w:val="en-US" w:eastAsia="zh-CN"/>
              </w:rPr>
              <w:t>智能</w:t>
            </w:r>
            <w:r>
              <w:rPr>
                <w:rFonts w:ascii="仿宋_GB2312" w:eastAsia="仿宋_GB2312" w:cs="宋体" w:hint="eastAsia"/>
                <w:bCs w:val="0"/>
                <w:sz w:val="24"/>
                <w:szCs w:val="24"/>
              </w:rPr>
              <w:t>分析到文献获取等全过程的学术与科研服务。具有资源覆盖面广、学术价值高、更新快、智能分析、辅助</w:t>
            </w:r>
            <w:r>
              <w:rPr>
                <w:rFonts w:ascii="仿宋_GB2312" w:eastAsia="仿宋_GB2312" w:cs="宋体" w:hint="eastAsia"/>
                <w:bCs w:val="0"/>
                <w:sz w:val="24"/>
                <w:szCs w:val="24"/>
                <w:lang w:val="en-US" w:eastAsia="zh-CN"/>
              </w:rPr>
              <w:t>翻译</w:t>
            </w:r>
            <w:r>
              <w:rPr>
                <w:rFonts w:ascii="仿宋_GB2312" w:eastAsia="仿宋_GB2312" w:cs="宋体" w:hint="eastAsia"/>
                <w:bCs w:val="0"/>
                <w:sz w:val="24"/>
                <w:szCs w:val="24"/>
              </w:rPr>
              <w:t>等特点和优势。</w:t>
            </w:r>
            <w:r>
              <w:rPr>
                <w:rFonts w:ascii="仿宋_GB2312" w:eastAsia="仿宋_GB2312" w:cs="宋体" w:hint="eastAsia"/>
                <w:bCs w:val="0"/>
                <w:sz w:val="24"/>
                <w:szCs w:val="24"/>
                <w:lang w:val="en-US" w:eastAsia="zh-CN"/>
              </w:rPr>
              <w:t xml:space="preserve">  </w:t>
            </w:r>
          </w:p>
          <w:p>
            <w:pPr>
              <w:pStyle w:val="31"/>
              <w:keepNext w:val="0"/>
              <w:keepLines w:val="0"/>
              <w:pageBreakBefore w:val="0"/>
              <w:widowControl/>
              <w:kinsoku/>
              <w:wordWrap/>
              <w:overflowPunct/>
              <w:topLinePunct w:val="0"/>
              <w:autoSpaceDE/>
              <w:autoSpaceDN/>
              <w:bidi w:val="0"/>
              <w:adjustRightInd/>
              <w:snapToGrid/>
              <w:ind w:left="0" w:firstLineChars="200" w:firstLine="480"/>
              <w:textAlignment w:val="auto"/>
              <w:rPr>
                <w:rFonts w:ascii="仿宋_GB2312" w:eastAsia="仿宋_GB2312" w:hint="eastAsia"/>
                <w:bCs w:val="0"/>
                <w:sz w:val="24"/>
                <w:szCs w:val="24"/>
              </w:rPr>
            </w:pPr>
            <w:r>
              <w:rPr>
                <w:rFonts w:ascii="仿宋_GB2312" w:eastAsia="仿宋_GB2312" w:cs="宋体" w:hint="eastAsia"/>
                <w:bCs w:val="0"/>
                <w:kern w:val="0"/>
                <w:sz w:val="24"/>
                <w:szCs w:val="24"/>
                <w:lang w:val="en-US" w:eastAsia="zh-CN"/>
              </w:rPr>
              <w:t>二、</w:t>
            </w:r>
            <w:r>
              <w:rPr>
                <w:rFonts w:ascii="仿宋_GB2312" w:eastAsia="仿宋_GB2312" w:cs="宋体" w:hint="eastAsia"/>
                <w:bCs w:val="0"/>
                <w:kern w:val="0"/>
                <w:sz w:val="24"/>
                <w:szCs w:val="24"/>
                <w:lang w:eastAsia="zh-CN"/>
              </w:rPr>
              <w:t>收录</w:t>
            </w:r>
            <w:r>
              <w:rPr>
                <w:rFonts w:ascii="仿宋_GB2312" w:eastAsia="仿宋_GB2312" w:hint="eastAsia"/>
                <w:bCs w:val="0"/>
                <w:sz w:val="24"/>
                <w:szCs w:val="24"/>
              </w:rPr>
              <w:t>资源</w:t>
            </w:r>
          </w:p>
          <w:p>
            <w:pPr>
              <w:pStyle w:val="31"/>
              <w:keepNext w:val="0"/>
              <w:keepLines w:val="0"/>
              <w:pageBreakBefore w:val="0"/>
              <w:widowControl/>
              <w:kinsoku/>
              <w:wordWrap/>
              <w:overflowPunct/>
              <w:topLinePunct w:val="0"/>
              <w:autoSpaceDE/>
              <w:autoSpaceDN/>
              <w:bidi w:val="0"/>
              <w:adjustRightInd/>
              <w:snapToGrid/>
              <w:ind w:firstLineChars="200" w:firstLine="480"/>
              <w:jc w:val="left"/>
              <w:textAlignment w:val="auto"/>
              <w:rPr>
                <w:rFonts w:ascii="仿宋_GB2312" w:eastAsia="仿宋_GB2312" w:hint="eastAsia"/>
                <w:bCs w:val="0"/>
                <w:sz w:val="24"/>
                <w:szCs w:val="24"/>
              </w:rPr>
            </w:pPr>
            <w:bookmarkStart w:id="16" w:name="_Toc112145411"/>
            <w:r>
              <w:rPr>
                <w:rFonts w:ascii="仿宋_GB2312" w:eastAsia="仿宋_GB2312" w:hint="eastAsia"/>
                <w:bCs w:val="0"/>
                <w:sz w:val="24"/>
                <w:szCs w:val="24"/>
                <w:lang w:val="en-US" w:eastAsia="zh-CN"/>
              </w:rPr>
              <w:t>（1）</w:t>
            </w:r>
            <w:r>
              <w:rPr>
                <w:rFonts w:ascii="仿宋_GB2312" w:eastAsia="仿宋_GB2312" w:cs="宋体" w:hint="eastAsia"/>
                <w:bCs w:val="0"/>
                <w:sz w:val="24"/>
                <w:szCs w:val="24"/>
                <w:lang w:val="en-US" w:eastAsia="zh-CN"/>
              </w:rPr>
              <w:t>国际</w:t>
            </w:r>
            <w:r>
              <w:rPr>
                <w:rFonts w:ascii="仿宋_GB2312" w:eastAsia="仿宋_GB2312" w:cs="宋体" w:hint="eastAsia"/>
                <w:bCs w:val="0"/>
                <w:sz w:val="24"/>
                <w:szCs w:val="24"/>
              </w:rPr>
              <w:t>学术期刊：收录全球</w:t>
            </w:r>
            <w:r>
              <w:rPr>
                <w:rFonts w:ascii="仿宋_GB2312" w:eastAsia="仿宋_GB2312" w:cs="宋体" w:hint="eastAsia"/>
                <w:bCs w:val="0"/>
                <w:sz w:val="24"/>
                <w:szCs w:val="24"/>
                <w:lang w:val="en-US" w:eastAsia="zh-CN"/>
              </w:rPr>
              <w:t>6</w:t>
            </w:r>
            <w:r>
              <w:rPr>
                <w:rFonts w:ascii="仿宋_GB2312" w:eastAsia="仿宋_GB2312" w:cs="宋体" w:hint="eastAsia"/>
                <w:bCs w:val="0"/>
                <w:sz w:val="24"/>
                <w:szCs w:val="24"/>
              </w:rPr>
              <w:t>万余种重要外文期刊，覆盖SCI</w:t>
            </w:r>
            <w:r>
              <w:rPr>
                <w:rFonts w:ascii="仿宋_GB2312" w:eastAsia="仿宋_GB2312" w:cs="宋体" w:hint="eastAsia"/>
                <w:bCs w:val="0"/>
                <w:sz w:val="24"/>
                <w:szCs w:val="24"/>
                <w:lang w:val="en-US" w:eastAsia="zh-CN"/>
              </w:rPr>
              <w:t>E</w:t>
            </w:r>
            <w:r>
              <w:rPr>
                <w:rFonts w:ascii="仿宋_GB2312" w:eastAsia="仿宋_GB2312" w:cs="宋体" w:hint="eastAsia"/>
                <w:bCs w:val="0"/>
                <w:sz w:val="24"/>
                <w:szCs w:val="24"/>
              </w:rPr>
              <w:t>、SSCI、EI收录期刊</w:t>
            </w:r>
            <w:r>
              <w:rPr>
                <w:rFonts w:ascii="仿宋_GB2312" w:eastAsia="仿宋_GB2312" w:cs="宋体" w:hint="eastAsia"/>
                <w:bCs w:val="0"/>
                <w:sz w:val="24"/>
                <w:szCs w:val="24"/>
                <w:lang w:val="en-US" w:eastAsia="zh-CN"/>
              </w:rPr>
              <w:t>99%以上</w:t>
            </w:r>
            <w:r>
              <w:rPr>
                <w:rFonts w:ascii="仿宋_GB2312" w:eastAsia="仿宋_GB2312" w:cs="宋体" w:hint="eastAsia"/>
                <w:bCs w:val="0"/>
                <w:sz w:val="24"/>
                <w:szCs w:val="24"/>
              </w:rPr>
              <w:t>，文献总量超</w:t>
            </w:r>
            <w:r>
              <w:rPr>
                <w:rFonts w:ascii="仿宋_GB2312" w:eastAsia="仿宋_GB2312" w:cs="宋体" w:hint="eastAsia"/>
                <w:bCs w:val="0"/>
                <w:sz w:val="24"/>
                <w:szCs w:val="24"/>
                <w:lang w:val="en-US" w:eastAsia="zh-CN"/>
              </w:rPr>
              <w:t>2</w:t>
            </w:r>
            <w:r>
              <w:rPr>
                <w:rFonts w:ascii="仿宋_GB2312" w:eastAsia="仿宋_GB2312" w:cs="宋体" w:hint="eastAsia"/>
                <w:bCs w:val="0"/>
                <w:sz w:val="24"/>
                <w:szCs w:val="24"/>
              </w:rPr>
              <w:t>亿篇</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最早可回溯至1665年。</w:t>
            </w:r>
          </w:p>
          <w:p>
            <w:pPr>
              <w:pStyle w:val="31"/>
              <w:keepNext w:val="0"/>
              <w:keepLines w:val="0"/>
              <w:pageBreakBefore w:val="0"/>
              <w:widowControl/>
              <w:kinsoku/>
              <w:wordWrap/>
              <w:overflowPunct/>
              <w:topLinePunct w:val="0"/>
              <w:autoSpaceDE/>
              <w:autoSpaceDN/>
              <w:bidi w:val="0"/>
              <w:adjustRightInd/>
              <w:snapToGrid/>
              <w:ind w:firstLineChars="200" w:firstLine="480"/>
              <w:jc w:val="left"/>
              <w:textAlignment w:val="auto"/>
              <w:rPr>
                <w:rFonts w:ascii="仿宋_GB2312" w:eastAsia="仿宋_GB2312" w:hint="eastAsia"/>
                <w:bCs w:val="0"/>
                <w:sz w:val="24"/>
                <w:szCs w:val="24"/>
              </w:rPr>
            </w:pPr>
            <w:r>
              <w:rPr>
                <w:rFonts w:ascii="仿宋_GB2312" w:eastAsia="仿宋_GB2312" w:hint="eastAsia"/>
                <w:bCs w:val="0"/>
                <w:sz w:val="24"/>
                <w:szCs w:val="24"/>
                <w:lang w:val="en-US" w:eastAsia="zh-CN"/>
              </w:rPr>
              <w:t>（2）</w:t>
            </w:r>
            <w:r>
              <w:rPr>
                <w:rFonts w:ascii="仿宋_GB2312" w:eastAsia="仿宋_GB2312" w:cs="宋体" w:hint="eastAsia"/>
                <w:bCs w:val="0"/>
                <w:sz w:val="24"/>
                <w:szCs w:val="24"/>
                <w:lang w:val="en-US" w:eastAsia="zh-CN"/>
              </w:rPr>
              <w:t>中国国际化期刊群：全面收录中国英文期刊600余种，论文总量超200万篇。</w:t>
            </w:r>
          </w:p>
          <w:p>
            <w:pPr>
              <w:pStyle w:val="31"/>
              <w:keepNext w:val="0"/>
              <w:keepLines w:val="0"/>
              <w:pageBreakBefore w:val="0"/>
              <w:widowControl/>
              <w:kinsoku/>
              <w:wordWrap/>
              <w:overflowPunct/>
              <w:topLinePunct w:val="0"/>
              <w:autoSpaceDE/>
              <w:autoSpaceDN/>
              <w:bidi w:val="0"/>
              <w:adjustRightInd/>
              <w:snapToGrid/>
              <w:ind w:left="0" w:firstLineChars="200" w:firstLine="480"/>
              <w:jc w:val="left"/>
              <w:textAlignment w:val="auto"/>
              <w:rPr>
                <w:rFonts w:ascii="仿宋_GB2312" w:eastAsia="仿宋_GB2312" w:hint="eastAsia"/>
                <w:bCs w:val="0"/>
                <w:sz w:val="24"/>
                <w:szCs w:val="24"/>
              </w:rPr>
            </w:pPr>
            <w:r>
              <w:rPr>
                <w:rFonts w:ascii="仿宋_GB2312" w:eastAsia="仿宋_GB2312" w:cs="宋体" w:hint="eastAsia"/>
                <w:bCs w:val="0"/>
                <w:sz w:val="24"/>
                <w:szCs w:val="24"/>
                <w:lang w:val="en-US" w:eastAsia="zh-CN"/>
              </w:rPr>
              <w:t>预印本：收录全球10大预印本资源，发现网络首发学术资源，实时原文收割，每年约20万篇。</w:t>
            </w:r>
          </w:p>
          <w:p>
            <w:pPr>
              <w:pStyle w:val="31"/>
              <w:keepNext w:val="0"/>
              <w:keepLines w:val="0"/>
              <w:pageBreakBefore w:val="0"/>
              <w:widowControl/>
              <w:kinsoku/>
              <w:wordWrap/>
              <w:overflowPunct/>
              <w:topLinePunct w:val="0"/>
              <w:autoSpaceDE/>
              <w:autoSpaceDN/>
              <w:bidi w:val="0"/>
              <w:adjustRightInd/>
              <w:snapToGrid/>
              <w:ind w:left="0" w:firstLineChars="200" w:firstLine="480"/>
              <w:textAlignment w:val="auto"/>
              <w:rPr>
                <w:rFonts w:ascii="仿宋_GB2312" w:eastAsia="仿宋_GB2312" w:hint="eastAsia"/>
                <w:sz w:val="24"/>
                <w:szCs w:val="24"/>
                <w:lang w:eastAsia="zh-CN"/>
              </w:rPr>
            </w:pPr>
            <w:r>
              <w:rPr>
                <w:rFonts w:ascii="仿宋_GB2312" w:eastAsia="仿宋_GB2312" w:hint="eastAsia"/>
                <w:sz w:val="24"/>
                <w:szCs w:val="24"/>
                <w:lang w:val="en-US" w:eastAsia="zh-CN"/>
              </w:rPr>
              <w:t xml:space="preserve">  </w:t>
            </w:r>
            <w:r>
              <w:rPr>
                <w:rFonts w:ascii="仿宋_GB2312" w:eastAsia="仿宋_GB2312" w:hint="eastAsia"/>
                <w:sz w:val="24"/>
                <w:szCs w:val="24"/>
                <w:lang w:eastAsia="zh-CN"/>
              </w:rPr>
              <w:t>（</w:t>
            </w:r>
            <w:r>
              <w:rPr>
                <w:rFonts w:ascii="仿宋_GB2312" w:eastAsia="仿宋_GB2312" w:hint="eastAsia"/>
                <w:sz w:val="24"/>
                <w:szCs w:val="24"/>
                <w:lang w:val="en-US" w:eastAsia="zh-CN"/>
              </w:rPr>
              <w:t>4</w:t>
            </w:r>
            <w:r>
              <w:rPr>
                <w:rFonts w:ascii="仿宋_GB2312" w:eastAsia="仿宋_GB2312" w:hint="eastAsia"/>
                <w:sz w:val="24"/>
                <w:szCs w:val="24"/>
                <w:lang w:eastAsia="zh-CN"/>
              </w:rPr>
              <w:t>）</w:t>
            </w:r>
            <w:r>
              <w:rPr>
                <w:rFonts w:ascii="仿宋_GB2312" w:eastAsia="仿宋_GB2312" w:cs="宋体" w:hint="eastAsia"/>
                <w:kern w:val="2"/>
                <w:sz w:val="24"/>
                <w:szCs w:val="24"/>
                <w:lang w:val="en-US" w:eastAsia="zh-CN" w:bidi="ar-SA"/>
              </w:rPr>
              <w:t>学位论文：收录全球2300余所知名大学的优秀博硕士论文约400万篇，覆盖QS前200名学校。</w:t>
            </w:r>
          </w:p>
          <w:p>
            <w:pPr>
              <w:pStyle w:val="31"/>
              <w:keepNext w:val="0"/>
              <w:keepLines w:val="0"/>
              <w:pageBreakBefore w:val="0"/>
              <w:widowControl/>
              <w:kinsoku/>
              <w:wordWrap/>
              <w:overflowPunct/>
              <w:topLinePunct w:val="0"/>
              <w:autoSpaceDE/>
              <w:autoSpaceDN/>
              <w:bidi w:val="0"/>
              <w:adjustRightInd/>
              <w:snapToGrid/>
              <w:ind w:firstLineChars="200" w:firstLine="480"/>
              <w:jc w:val="left"/>
              <w:textAlignment w:val="auto"/>
              <w:rPr>
                <w:rFonts w:ascii="仿宋_GB2312" w:eastAsia="仿宋_GB2312" w:hint="eastAsia"/>
                <w:bCs w:val="0"/>
                <w:sz w:val="24"/>
                <w:szCs w:val="24"/>
                <w:lang w:eastAsia="zh-CN"/>
              </w:rPr>
            </w:pPr>
            <w:r>
              <w:rPr>
                <w:rFonts w:ascii="仿宋_GB2312" w:eastAsia="仿宋_GB2312" w:hint="eastAsia"/>
                <w:bCs w:val="0"/>
                <w:sz w:val="24"/>
                <w:szCs w:val="24"/>
                <w:lang w:val="en-US" w:eastAsia="zh-CN"/>
              </w:rPr>
              <w:t>（5）</w:t>
            </w:r>
            <w:r>
              <w:rPr>
                <w:rFonts w:ascii="仿宋_GB2312" w:eastAsia="仿宋_GB2312" w:cs="宋体" w:hint="eastAsia"/>
                <w:bCs w:val="0"/>
                <w:kern w:val="2"/>
                <w:sz w:val="24"/>
                <w:szCs w:val="24"/>
                <w:lang w:val="en-US" w:eastAsia="zh-CN" w:bidi="ar-SA"/>
              </w:rPr>
              <w:t>国际撤稿论文</w:t>
            </w:r>
            <w:r>
              <w:rPr>
                <w:rFonts w:ascii="仿宋_GB2312" w:eastAsia="仿宋_GB2312" w:hint="eastAsia"/>
                <w:bCs w:val="0"/>
                <w:sz w:val="24"/>
                <w:szCs w:val="24"/>
              </w:rPr>
              <w:t>：</w:t>
            </w:r>
            <w:r>
              <w:rPr>
                <w:rFonts w:ascii="仿宋_GB2312" w:eastAsia="仿宋_GB2312" w:cs="宋体" w:hint="eastAsia"/>
                <w:bCs w:val="0"/>
                <w:kern w:val="2"/>
                <w:sz w:val="24"/>
                <w:szCs w:val="24"/>
                <w:lang w:val="en-US" w:eastAsia="zh-CN" w:bidi="ar-SA"/>
              </w:rPr>
              <w:t>收录全球知名学术出版机构撤稿论文信息超10万篇。</w:t>
            </w:r>
          </w:p>
          <w:p>
            <w:pPr>
              <w:pStyle w:val="31"/>
              <w:keepNext w:val="0"/>
              <w:keepLines w:val="0"/>
              <w:pageBreakBefore w:val="0"/>
              <w:widowControl/>
              <w:kinsoku/>
              <w:wordWrap/>
              <w:overflowPunct/>
              <w:topLinePunct w:val="0"/>
              <w:autoSpaceDE/>
              <w:autoSpaceDN/>
              <w:bidi w:val="0"/>
              <w:adjustRightInd/>
              <w:snapToGrid/>
              <w:ind w:firstLineChars="200" w:firstLine="480"/>
              <w:jc w:val="left"/>
              <w:textAlignment w:val="auto"/>
              <w:rPr>
                <w:rFonts w:ascii="仿宋_GB2312" w:eastAsia="仿宋_GB2312" w:hint="eastAsia"/>
                <w:bCs w:val="0"/>
                <w:sz w:val="24"/>
                <w:szCs w:val="24"/>
                <w:lang w:eastAsia="zh-CN"/>
              </w:rPr>
            </w:pPr>
            <w:r>
              <w:rPr>
                <w:rFonts w:ascii="仿宋_GB2312" w:eastAsia="仿宋_GB2312" w:cs="宋体" w:hint="eastAsia"/>
                <w:bCs w:val="0"/>
                <w:kern w:val="2"/>
                <w:sz w:val="24"/>
                <w:szCs w:val="24"/>
                <w:lang w:val="en-US" w:eastAsia="zh-CN" w:bidi="ar-SA"/>
              </w:rPr>
              <w:t>（6）美国科研项目：收录美国科研项目信息（美国自然科学基金NSF、美国国立卫生研究院NIH等）约370余万条。</w:t>
            </w:r>
          </w:p>
          <w:p>
            <w:pPr>
              <w:pStyle w:val="31"/>
              <w:keepNext w:val="0"/>
              <w:keepLines w:val="0"/>
              <w:pageBreakBefore w:val="0"/>
              <w:widowControl/>
              <w:kinsoku/>
              <w:wordWrap/>
              <w:overflowPunct/>
              <w:topLinePunct w:val="0"/>
              <w:autoSpaceDE/>
              <w:autoSpaceDN/>
              <w:adjustRightInd/>
              <w:snapToGrid/>
              <w:ind w:firstLineChars="200" w:firstLine="480"/>
              <w:jc w:val="both"/>
              <w:rPr>
                <w:rFonts w:ascii="仿宋_GB2312" w:eastAsia="仿宋_GB2312" w:cs="宋体" w:hint="eastAsia"/>
                <w:bCs w:val="0"/>
                <w:kern w:val="0"/>
                <w:sz w:val="24"/>
                <w:szCs w:val="24"/>
              </w:rPr>
            </w:pPr>
            <w:r>
              <w:rPr>
                <w:rFonts w:ascii="仿宋_GB2312" w:eastAsia="仿宋_GB2312" w:cs="宋体" w:hint="eastAsia"/>
                <w:kern w:val="2"/>
                <w:lang w:val="en-US" w:eastAsia="zh-CN" w:bidi="ar-SA"/>
              </w:rPr>
              <w:t>（7）全球学者：收录全球约2亿学者科研信息，揭示学者最新成果、研究热点和趋势。</w:t>
            </w:r>
            <w:bookmarkEnd w:id="16"/>
          </w:p>
        </w:tc>
        <w:tc>
          <w:tcPr>
            <w:tcW w:w="2757"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2026.1.1--2026.6.30</w:t>
            </w:r>
          </w:p>
        </w:tc>
        <w:tc>
          <w:tcPr>
            <w:tcW w:w="1782" w:type="dxa"/>
            <w:gridSpan w:val="2"/>
            <w:tcBorders>
              <w:top w:val="single" w:sz="4" w:space="0" w:color="auto"/>
              <w:left w:val="single" w:sz="4" w:space="0" w:color="auto"/>
              <w:bottom w:val="single" w:sz="4" w:space="0" w:color="auto"/>
              <w:right w:val="single" w:sz="4" w:space="0" w:color="auto"/>
            </w:tcBorders>
            <w:noWrap/>
            <w:vAlign w:val="center"/>
          </w:tcPr>
          <w:p>
            <w:pPr>
              <w:rPr>
                <w:rFonts w:hint="eastAsia"/>
              </w:rPr>
            </w:pPr>
            <w:r>
              <w:rPr>
                <w:rFonts w:ascii="仿宋_GB2312" w:eastAsia="仿宋_GB2312" w:hint="eastAsia"/>
                <w:sz w:val="24"/>
                <w:szCs w:val="24"/>
              </w:rPr>
              <w:t>远程访问</w:t>
            </w:r>
          </w:p>
        </w:tc>
      </w:tr>
      <w:tr>
        <w:tc>
          <w:tcPr>
            <w:tcW w:w="112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b/>
                <w:sz w:val="24"/>
                <w:szCs w:val="24"/>
              </w:rPr>
            </w:pPr>
            <w:r>
              <w:rPr>
                <w:rFonts w:ascii="仿宋_GB2312" w:eastAsia="仿宋_GB2312"/>
                <w:b/>
                <w:sz w:val="24"/>
                <w:szCs w:val="24"/>
              </w:rPr>
              <w:t>5</w:t>
            </w:r>
          </w:p>
        </w:tc>
        <w:tc>
          <w:tcPr>
            <w:tcW w:w="1659" w:type="dxa"/>
            <w:tcBorders>
              <w:top w:val="single" w:sz="4" w:space="0" w:color="auto"/>
              <w:left w:val="single" w:sz="4" w:space="0" w:color="auto"/>
              <w:bottom w:val="single" w:sz="4" w:space="0" w:color="auto"/>
              <w:right w:val="single" w:sz="4" w:space="0" w:color="auto"/>
            </w:tcBorders>
            <w:noWrap/>
            <w:vAlign w:val="center"/>
          </w:tcPr>
          <w:p>
            <w:pPr>
              <w:pStyle w:val="24"/>
              <w:spacing w:line="520" w:lineRule="exact"/>
              <w:jc w:val="both"/>
              <w:rPr>
                <w:rFonts w:ascii="仿宋_GB2312" w:eastAsia="仿宋_GB2312" w:cs="宋体" w:hint="eastAsia"/>
                <w:b/>
                <w:bCs/>
                <w:color w:val="000000"/>
                <w:kern w:val="0"/>
                <w:szCs w:val="24"/>
                <w:lang w:val="en-US" w:eastAsia="zh-CN"/>
              </w:rPr>
            </w:pPr>
            <w:r>
              <w:rPr>
                <w:rFonts w:ascii="仿宋_GB2312" w:eastAsia="仿宋_GB2312" w:hint="eastAsia"/>
                <w:b/>
                <w:bCs/>
                <w:i w:val="0"/>
                <w:iCs w:val="0"/>
                <w:caps w:val="0"/>
                <w:smallCaps w:val="0"/>
                <w:color w:val="000000"/>
                <w:spacing w:val="0"/>
                <w:szCs w:val="24"/>
                <w:shd w:val="clear" w:color="auto" w:fill="FFFFFF"/>
              </w:rPr>
              <w:t>元阅读精品电子书</w:t>
            </w:r>
            <w:r>
              <w:rPr>
                <w:rFonts w:ascii="仿宋_GB2312" w:eastAsia="仿宋_GB2312"/>
                <w:b/>
                <w:bCs/>
                <w:i w:val="0"/>
                <w:iCs w:val="0"/>
                <w:caps w:val="0"/>
                <w:smallCaps w:val="0"/>
                <w:color w:val="000000"/>
                <w:spacing w:val="0"/>
                <w:szCs w:val="24"/>
                <w:shd w:val="clear" w:color="auto" w:fill="FFFFFF"/>
              </w:rPr>
              <w:t>数据库</w:t>
            </w:r>
            <w:r>
              <w:rPr>
                <w:rFonts w:ascii="仿宋_GB2312" w:eastAsia="仿宋_GB2312" w:hint="eastAsia"/>
                <w:b/>
                <w:bCs/>
                <w:szCs w:val="24"/>
              </w:rPr>
              <w:t>（试用）</w:t>
            </w:r>
          </w:p>
        </w:tc>
        <w:tc>
          <w:tcPr>
            <w:tcW w:w="3391" w:type="dxa"/>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val="0"/>
              <w:numPr>
                <w:ilvl w:val="0"/>
                <w:numId w:val="2"/>
              </w:numPr>
              <w:kinsoku/>
              <w:wordWrap/>
              <w:overflowPunct/>
              <w:topLinePunct w:val="0"/>
              <w:autoSpaceDE/>
              <w:autoSpaceDN/>
              <w:bidi w:val="0"/>
              <w:adjustRightInd/>
              <w:snapToGrid/>
              <w:spacing w:before="0" w:after="0"/>
              <w:ind w:left="0" w:firstLineChars="200" w:firstLine="480"/>
              <w:jc w:val="center"/>
              <w:textAlignment w:val="auto"/>
              <w:rPr>
                <w:rFonts w:ascii="仿宋_GB2312" w:eastAsia="仿宋_GB2312" w:hint="eastAsia"/>
                <w:sz w:val="24"/>
                <w:szCs w:val="24"/>
                <w:lang w:val="en-US" w:eastAsia="zh-CN"/>
              </w:rPr>
            </w:pPr>
            <w:r>
              <w:rPr>
                <w:rFonts w:ascii="仿宋_GB2312" w:eastAsia="仿宋_GB2312" w:hint="eastAsia"/>
                <w:sz w:val="24"/>
                <w:szCs w:val="24"/>
                <w:lang w:val="en-US" w:eastAsia="zh-CN"/>
              </w:rPr>
              <w:t>元阅读数据库介绍材料</w:t>
            </w:r>
          </w:p>
          <w:p>
            <w:pPr>
              <w:pageBreakBefore w:val="0"/>
              <w:widowControl w:val="0"/>
              <w:numPr>
                <w:ilvl w:val="0"/>
                <w:numId w:val="2"/>
              </w:numPr>
              <w:kinsoku/>
              <w:wordWrap/>
              <w:overflowPunct/>
              <w:topLinePunct w:val="0"/>
              <w:autoSpaceDE/>
              <w:autoSpaceDN/>
              <w:bidi w:val="0"/>
              <w:adjustRightInd/>
              <w:ind w:left="420" w:firstLineChars="200" w:firstLine="480"/>
              <w:rPr>
                <w:rFonts w:ascii="仿宋_GB2312" w:eastAsia="仿宋_GB2312" w:hint="eastAsia"/>
                <w:sz w:val="24"/>
                <w:szCs w:val="24"/>
                <w:lang w:val="en-US" w:eastAsia="zh-CN"/>
              </w:rPr>
            </w:pPr>
            <w:r>
              <w:rPr>
                <w:rFonts w:ascii="仿宋_GB2312" w:eastAsia="仿宋_GB2312" w:cs="宋体" w:hint="eastAsia"/>
                <w:color w:val="000000"/>
                <w:sz w:val="24"/>
                <w:szCs w:val="24"/>
                <w:lang w:val="en-US" w:eastAsia="zh-CN"/>
              </w:rPr>
              <w:t>元阅读</w:t>
            </w:r>
            <w:r>
              <w:rPr>
                <w:rFonts w:ascii="仿宋_GB2312" w:eastAsia="仿宋_GB2312" w:cs="宋体" w:hint="eastAsia"/>
                <w:color w:val="000000"/>
                <w:sz w:val="24"/>
                <w:szCs w:val="24"/>
              </w:rPr>
              <w:t>电子书</w:t>
            </w:r>
            <w:r>
              <w:rPr>
                <w:rFonts w:ascii="仿宋_GB2312" w:eastAsia="仿宋_GB2312" w:cs="宋体" w:hint="eastAsia"/>
                <w:color w:val="000000"/>
                <w:sz w:val="24"/>
                <w:szCs w:val="24"/>
                <w:lang w:val="en-US" w:eastAsia="zh-CN"/>
              </w:rPr>
              <w:t>10余万册，涵盖400多家</w:t>
            </w:r>
            <w:r>
              <w:rPr>
                <w:rFonts w:ascii="仿宋_GB2312" w:eastAsia="仿宋_GB2312" w:cs="宋体" w:hint="eastAsia"/>
                <w:color w:val="000000"/>
                <w:sz w:val="24"/>
                <w:szCs w:val="24"/>
              </w:rPr>
              <w:t>知名出版社</w:t>
            </w:r>
            <w:r>
              <w:rPr>
                <w:rFonts w:ascii="仿宋_GB2312" w:eastAsia="仿宋_GB2312" w:cs="宋体" w:hint="eastAsia"/>
                <w:color w:val="000000"/>
                <w:sz w:val="24"/>
                <w:szCs w:val="24"/>
                <w:lang w:val="en-US" w:eastAsia="zh-CN"/>
              </w:rPr>
              <w:t>和畅销书版权方的正版B端授权，多家出版社是为B端唯一或唯二授权</w:t>
            </w:r>
            <w:r>
              <w:rPr>
                <w:rFonts w:ascii="仿宋_GB2312" w:eastAsia="仿宋_GB2312" w:cs="宋体" w:hint="eastAsia"/>
                <w:color w:val="000000"/>
                <w:sz w:val="24"/>
                <w:szCs w:val="24"/>
              </w:rPr>
              <w:t>。</w:t>
            </w:r>
            <w:r>
              <w:rPr>
                <w:rFonts w:ascii="仿宋_GB2312" w:eastAsia="仿宋_GB2312" w:cs="宋体" w:hint="eastAsia"/>
                <w:color w:val="000000"/>
                <w:sz w:val="24"/>
                <w:szCs w:val="24"/>
                <w:lang w:val="en-US" w:eastAsia="zh-CN"/>
              </w:rPr>
              <w:t>元阅读</w:t>
            </w:r>
            <w:r>
              <w:rPr>
                <w:rFonts w:ascii="仿宋_GB2312" w:eastAsia="仿宋_GB2312" w:hint="eastAsia"/>
                <w:sz w:val="24"/>
                <w:szCs w:val="24"/>
                <w:lang w:val="en-US" w:eastAsia="zh-CN"/>
              </w:rPr>
              <w:t>聚集中文学术电子图书，其中专业书占比超过6万册。近五年电子图书超过5万册，近三年电子图书超过3万册。</w:t>
            </w:r>
            <w:r>
              <w:rPr>
                <w:rFonts w:ascii="仿宋_GB2312" w:eastAsia="仿宋_GB2312" w:hint="eastAsia"/>
                <w:b w:val="0"/>
                <w:bCs w:val="0"/>
                <w:sz w:val="24"/>
                <w:szCs w:val="24"/>
              </w:rPr>
              <w:t>由各学科教授推荐出各学科和专业的经典书籍，与高校学科设置相匹配。与多个人文学院合作，由教授团队梳理并推荐适合学生阅读的人文经典著作。</w:t>
            </w:r>
          </w:p>
          <w:p>
            <w:pPr>
              <w:pageBreakBefore w:val="0"/>
              <w:widowControl w:val="0"/>
              <w:numPr>
                <w:ilvl w:val="0"/>
                <w:numId w:val="2"/>
              </w:numPr>
              <w:kinsoku/>
              <w:wordWrap/>
              <w:overflowPunct/>
              <w:topLinePunct w:val="0"/>
              <w:autoSpaceDE/>
              <w:autoSpaceDN/>
              <w:bidi w:val="0"/>
              <w:adjustRightInd/>
              <w:ind w:left="420" w:firstLineChars="200" w:firstLine="480"/>
              <w:rPr>
                <w:rFonts w:ascii="仿宋_GB2312" w:eastAsia="仿宋_GB2312" w:hint="eastAsia"/>
                <w:sz w:val="24"/>
                <w:szCs w:val="24"/>
                <w:lang w:val="en-US" w:eastAsia="zh-CN"/>
              </w:rPr>
            </w:pPr>
            <w:r>
              <w:rPr>
                <w:rFonts w:ascii="仿宋_GB2312" w:eastAsia="仿宋_GB2312" w:hint="eastAsia"/>
                <w:sz w:val="24"/>
                <w:szCs w:val="24"/>
                <w:lang w:val="en-US" w:eastAsia="zh-CN"/>
              </w:rPr>
              <w:t>元阅读基于内容、出版机构、作者、第三方评价、其他具有参考价值的点等不同维度进行好书遴选。</w:t>
            </w:r>
            <w:r>
              <w:rPr>
                <w:rFonts w:ascii="仿宋_GB2312" w:eastAsia="仿宋_GB2312" w:cs="宋体" w:hint="eastAsia"/>
                <w:color w:val="000000"/>
                <w:sz w:val="24"/>
                <w:szCs w:val="24"/>
              </w:rPr>
              <w:t>收录了大量国内外经典名著，并收录了人文、社科、文学、经济学等领域名家的作品。收录了国内外大奖书系作品，包括“五个一工程”奖、中国出版政府奖、中华优秀出版物奖、茅盾文学奖、鲁迅文学奖、中国好书、文津图书奖、诺贝尔文学奖、星云奖、奥斯卡奖原著等。收录了豆瓣榜单、豆瓣高分作品、京东、当当、微信读书、得到等权威第三方榜单中的电子图书。</w:t>
            </w:r>
          </w:p>
          <w:p>
            <w:pPr>
              <w:numPr>
                <w:ilvl w:val="0"/>
                <w:numId w:val="2"/>
              </w:numPr>
              <w:ind w:left="420" w:firstLineChars="200" w:firstLine="480"/>
              <w:jc w:val="left"/>
              <w:rPr>
                <w:rFonts w:ascii="仿宋_GB2312" w:eastAsia="仿宋_GB2312" w:hint="eastAsia"/>
                <w:sz w:val="24"/>
                <w:szCs w:val="24"/>
                <w:lang w:val="en-US" w:eastAsia="zh-CN"/>
              </w:rPr>
            </w:pPr>
            <w:r>
              <w:rPr>
                <w:rFonts w:ascii="仿宋_GB2312" w:eastAsia="仿宋_GB2312" w:hint="eastAsia"/>
                <w:sz w:val="24"/>
                <w:szCs w:val="24"/>
                <w:lang w:val="en-US" w:eastAsia="zh-CN"/>
              </w:rPr>
              <w:t>收录了教育部文学、理学、历史学、教育学、法学、经济学、艺术学、工学、哲学、农学、管理学、医学、军事学和交叉学科‌共14大学科分类的相关资源，可以满足高校各学科专业师生读者的阅读需求。</w:t>
            </w:r>
          </w:p>
          <w:p>
            <w:pPr>
              <w:numPr>
                <w:ilvl w:val="0"/>
                <w:numId w:val="2"/>
              </w:numPr>
              <w:ind w:left="420" w:firstLineChars="200" w:firstLine="480"/>
              <w:rPr>
                <w:rFonts w:ascii="仿宋_GB2312" w:eastAsia="仿宋_GB2312" w:hint="eastAsia"/>
                <w:sz w:val="24"/>
                <w:szCs w:val="24"/>
                <w:lang w:val="en-US" w:eastAsia="zh-CN"/>
              </w:rPr>
            </w:pPr>
            <w:r>
              <w:rPr>
                <w:rFonts w:ascii="仿宋_GB2312" w:eastAsia="仿宋_GB2312" w:hint="eastAsia"/>
                <w:sz w:val="24"/>
                <w:szCs w:val="24"/>
                <w:lang w:val="en-US" w:eastAsia="zh-CN"/>
              </w:rPr>
              <w:t>相比竞品，元阅读有以下几大优势：</w:t>
            </w:r>
          </w:p>
          <w:p>
            <w:pPr>
              <w:numPr>
                <w:ilvl w:val="0"/>
                <w:numId w:val="2"/>
              </w:numPr>
              <w:ind w:left="420" w:firstLineChars="200" w:firstLine="480"/>
              <w:rPr>
                <w:rFonts w:ascii="仿宋_GB2312" w:eastAsia="仿宋_GB2312" w:hint="eastAsia"/>
                <w:sz w:val="24"/>
                <w:szCs w:val="24"/>
                <w:lang w:val="en-US" w:eastAsia="zh-CN"/>
              </w:rPr>
            </w:pPr>
            <w:r>
              <w:rPr>
                <w:rFonts w:ascii="仿宋_GB2312" w:eastAsia="仿宋_GB2312" w:hint="eastAsia"/>
                <w:sz w:val="24"/>
                <w:szCs w:val="24"/>
                <w:lang w:val="en-US" w:eastAsia="zh-CN"/>
              </w:rPr>
              <w:t>CIP书目数据。元阅读已接入中国国家版本馆CIP书目数据，市面上1949年后出版的纸书都可以用元阅读APP扫描条形码查看是否有电子书，减少纸质图书尤其是畅销书借阅压力，真正实现纸电一体化、互融互通。扫码查书或搜索，可以获取图书CIP信息，可提前3个月到1年获知图书出版信息，扫码可以直接读电子书，无电子书的可以“订阅上架通知”，为图书馆提供采购决策依据。</w:t>
            </w:r>
          </w:p>
          <w:p>
            <w:pPr>
              <w:numPr>
                <w:ilvl w:val="0"/>
                <w:numId w:val="2"/>
              </w:numPr>
              <w:ind w:left="0" w:firstLineChars="200" w:firstLine="480"/>
              <w:rPr>
                <w:rFonts w:ascii="仿宋_GB2312" w:eastAsia="仿宋_GB2312" w:hint="eastAsia"/>
                <w:sz w:val="24"/>
                <w:szCs w:val="24"/>
                <w:lang w:val="en-US" w:eastAsia="zh-CN"/>
              </w:rPr>
            </w:pPr>
            <w:r>
              <w:rPr>
                <w:rFonts w:ascii="仿宋_GB2312" w:eastAsia="仿宋_GB2312" w:hint="eastAsia"/>
                <w:sz w:val="24"/>
                <w:szCs w:val="24"/>
                <w:lang w:val="en-US" w:eastAsia="zh-CN"/>
              </w:rPr>
              <w:t>查馆藏电子书。扫码查馆藏电子书。有电子书的可以直接阅读电子书，无电子书的可以“订阅上架通知”，上架后平台会提示订阅者。图书馆已采购厂商的电子书数据库，若进行了元数据的接入，“扫书查馆藏”可以阅读“元阅读”及其他厂商的电子书。</w:t>
            </w:r>
          </w:p>
          <w:p>
            <w:pPr>
              <w:numPr>
                <w:ilvl w:val="0"/>
                <w:numId w:val="2"/>
              </w:numPr>
              <w:ind w:left="0" w:firstLineChars="200" w:firstLine="480"/>
              <w:rPr>
                <w:rFonts w:ascii="仿宋_GB2312" w:eastAsia="仿宋_GB2312" w:hint="eastAsia"/>
                <w:sz w:val="24"/>
                <w:szCs w:val="24"/>
                <w:lang w:val="en-US" w:eastAsia="zh-CN"/>
              </w:rPr>
            </w:pPr>
            <w:r>
              <w:rPr>
                <w:rFonts w:ascii="仿宋_GB2312" w:eastAsia="仿宋_GB2312" w:hint="eastAsia"/>
                <w:sz w:val="24"/>
                <w:szCs w:val="24"/>
                <w:lang w:val="en-US" w:eastAsia="zh-CN"/>
              </w:rPr>
              <w:t>扫码查馆藏纸书。元阅读与图书馆OPAC系统对接后，在每本电子书的详情页都可以查看纸书馆藏记录，如索书号、条码号、馆藏地，以及是否“可借阅”，也可以同步显示其他馆的馆藏信息。</w:t>
            </w:r>
          </w:p>
          <w:p>
            <w:pPr>
              <w:numPr>
                <w:ilvl w:val="0"/>
                <w:numId w:val="2"/>
              </w:numPr>
              <w:ind w:left="0" w:firstLineChars="200" w:firstLine="480"/>
              <w:rPr>
                <w:rFonts w:ascii="仿宋_GB2312" w:eastAsia="仿宋_GB2312" w:hint="eastAsia"/>
                <w:sz w:val="24"/>
                <w:szCs w:val="24"/>
                <w:lang w:val="en-US" w:eastAsia="zh-CN"/>
              </w:rPr>
            </w:pPr>
            <w:r>
              <w:rPr>
                <w:rFonts w:ascii="仿宋_GB2312" w:eastAsia="仿宋_GB2312" w:hint="eastAsia"/>
                <w:sz w:val="24"/>
                <w:szCs w:val="24"/>
                <w:lang w:val="en-US" w:eastAsia="zh-CN"/>
              </w:rPr>
              <w:t>AI和大数据。AI和大数据应用覆盖数字阅读全场景，解决读者阅读前的精准推荐、阅读中的高效阅读、阅读后的总结使用。</w:t>
            </w:r>
          </w:p>
          <w:p>
            <w:pPr>
              <w:keepNext w:val="0"/>
              <w:keepLines w:val="0"/>
              <w:pageBreakBefore w:val="0"/>
              <w:widowControl w:val="0"/>
              <w:numPr>
                <w:ilvl w:val="0"/>
                <w:numId w:val="2"/>
              </w:numPr>
              <w:kinsoku/>
              <w:wordWrap/>
              <w:overflowPunct/>
              <w:topLinePunct w:val="0"/>
              <w:autoSpaceDE/>
              <w:autoSpaceDN/>
              <w:bidi w:val="0"/>
              <w:adjustRightInd/>
              <w:snapToGrid/>
              <w:ind w:left="0" w:firstLineChars="200" w:firstLine="480"/>
              <w:textAlignment w:val="auto"/>
              <w:rPr>
                <w:rFonts w:ascii="仿宋_GB2312" w:eastAsia="仿宋_GB2312" w:hint="eastAsia"/>
                <w:sz w:val="24"/>
                <w:szCs w:val="24"/>
                <w:lang w:val="en-US" w:eastAsia="zh-CN"/>
              </w:rPr>
            </w:pPr>
            <w:r>
              <w:rPr>
                <w:rFonts w:ascii="仿宋_GB2312" w:eastAsia="仿宋_GB2312" w:hint="eastAsia"/>
                <w:b w:val="0"/>
                <w:bCs w:val="0"/>
                <w:sz w:val="24"/>
                <w:szCs w:val="24"/>
                <w:lang w:val="en-US" w:eastAsia="zh-CN"/>
              </w:rPr>
              <w:t>读前：Ai荐书+AI快看+AI书单</w:t>
            </w:r>
            <w:r>
              <w:rPr>
                <w:rFonts w:ascii="仿宋_GB2312" w:eastAsia="仿宋_GB2312" w:hint="eastAsia"/>
                <w:sz w:val="24"/>
                <w:szCs w:val="24"/>
                <w:lang w:val="en-US" w:eastAsia="zh-CN"/>
              </w:rPr>
              <w:t>。触发了读者从0-1的阅读需求，建构体系化知识书单。</w:t>
            </w:r>
          </w:p>
          <w:p>
            <w:pPr>
              <w:keepNext w:val="0"/>
              <w:keepLines w:val="0"/>
              <w:pageBreakBefore w:val="0"/>
              <w:widowControl w:val="0"/>
              <w:numPr>
                <w:ilvl w:val="0"/>
                <w:numId w:val="2"/>
              </w:numPr>
              <w:kinsoku/>
              <w:wordWrap/>
              <w:overflowPunct/>
              <w:topLinePunct w:val="0"/>
              <w:autoSpaceDE/>
              <w:autoSpaceDN/>
              <w:bidi w:val="0"/>
              <w:adjustRightInd/>
              <w:snapToGrid/>
              <w:ind w:left="0" w:firstLineChars="200" w:firstLine="480"/>
              <w:textAlignment w:val="auto"/>
              <w:rPr>
                <w:rFonts w:ascii="仿宋_GB2312" w:eastAsia="仿宋_GB2312" w:hint="eastAsia"/>
                <w:sz w:val="24"/>
                <w:szCs w:val="24"/>
                <w:lang w:val="en-US" w:eastAsia="zh-CN"/>
              </w:rPr>
            </w:pPr>
            <w:r>
              <w:rPr>
                <w:rFonts w:ascii="仿宋_GB2312" w:eastAsia="仿宋_GB2312" w:hint="eastAsia"/>
                <w:sz w:val="24"/>
                <w:szCs w:val="24"/>
                <w:lang w:val="en-US" w:eastAsia="zh-CN"/>
              </w:rPr>
              <w:t>读中：AI导读+AI大纲+AI问答。通过LLM长文本摘要能力，结构化、可视化生成全书知识点导读内容和大纲内容，便于读者强化阅读效果。</w:t>
            </w:r>
          </w:p>
          <w:p>
            <w:pPr>
              <w:keepNext w:val="0"/>
              <w:keepLines w:val="0"/>
              <w:pageBreakBefore w:val="0"/>
              <w:widowControl w:val="0"/>
              <w:numPr>
                <w:ilvl w:val="0"/>
                <w:numId w:val="2"/>
              </w:numPr>
              <w:kinsoku/>
              <w:wordWrap/>
              <w:overflowPunct/>
              <w:topLinePunct w:val="0"/>
              <w:autoSpaceDE/>
              <w:autoSpaceDN/>
              <w:bidi w:val="0"/>
              <w:adjustRightInd/>
              <w:snapToGrid/>
              <w:ind w:left="0" w:firstLineChars="200" w:firstLine="480"/>
              <w:textAlignment w:val="auto"/>
              <w:rPr>
                <w:rFonts w:ascii="仿宋_GB2312" w:eastAsia="仿宋_GB2312" w:hint="eastAsia"/>
                <w:sz w:val="24"/>
                <w:szCs w:val="24"/>
                <w:lang w:val="en-US" w:eastAsia="zh-CN"/>
              </w:rPr>
            </w:pPr>
            <w:r>
              <w:rPr>
                <w:rFonts w:ascii="仿宋_GB2312" w:eastAsia="仿宋_GB2312" w:hint="eastAsia"/>
                <w:sz w:val="24"/>
                <w:szCs w:val="24"/>
                <w:lang w:val="en-US" w:eastAsia="zh-CN"/>
              </w:rPr>
              <w:t>读后：AI总结+AI思维导图+大数据看板。人物时间线、人物言论，故事类情节序列，历史类的历史现象、事件以及对应的开发部，构建学习类知识图谱，融会贯通，让阅读和学习更便捷。大数据看板利用大数据分析方法对电子图书借阅数据进行分析以了解用户的阅读偏好和需求，为图书馆采购提供决策依据。</w:t>
            </w:r>
          </w:p>
          <w:p>
            <w:pPr>
              <w:ind w:left="0" w:firstLine="0"/>
            </w:pPr>
          </w:p>
        </w:tc>
        <w:tc>
          <w:tcPr>
            <w:tcW w:w="2757"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sz w:val="24"/>
                <w:szCs w:val="24"/>
              </w:rPr>
            </w:pPr>
            <w:r>
              <w:rPr>
                <w:rFonts w:ascii="仿宋_GB2312" w:eastAsia="仿宋_GB2312"/>
                <w:sz w:val="24"/>
                <w:szCs w:val="24"/>
              </w:rPr>
              <w:t>2026.1.1—2026.6.30</w:t>
            </w:r>
          </w:p>
        </w:tc>
        <w:tc>
          <w:tcPr>
            <w:tcW w:w="1782" w:type="dxa"/>
            <w:gridSpan w:val="2"/>
            <w:tcBorders>
              <w:top w:val="single" w:sz="4" w:space="0" w:color="auto"/>
              <w:left w:val="single" w:sz="4" w:space="0" w:color="auto"/>
              <w:bottom w:val="single" w:sz="4" w:space="0" w:color="auto"/>
              <w:right w:val="single" w:sz="4" w:space="0" w:color="auto"/>
            </w:tcBorders>
            <w:noWrap/>
            <w:vAlign w:val="center"/>
          </w:tcPr>
          <w:p>
            <w:pPr>
              <w:rPr>
                <w:rFonts w:hint="eastAsia"/>
              </w:rPr>
            </w:pPr>
            <w:r>
              <w:rPr>
                <w:rFonts w:ascii="仿宋_GB2312" w:eastAsia="仿宋_GB2312" w:hint="eastAsia"/>
                <w:sz w:val="24"/>
                <w:szCs w:val="24"/>
              </w:rPr>
              <w:t>远程访问</w:t>
            </w:r>
          </w:p>
        </w:tc>
      </w:tr>
      <w:tr>
        <w:tc>
          <w:tcPr>
            <w:tcW w:w="112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b/>
                <w:sz w:val="24"/>
                <w:szCs w:val="24"/>
              </w:rPr>
              <w:t>6</w:t>
            </w:r>
          </w:p>
        </w:tc>
        <w:tc>
          <w:tcPr>
            <w:tcW w:w="1659" w:type="dxa"/>
            <w:tcBorders>
              <w:top w:val="single" w:sz="4" w:space="0" w:color="auto"/>
              <w:left w:val="single" w:sz="4" w:space="0" w:color="auto"/>
              <w:bottom w:val="single" w:sz="4" w:space="0" w:color="auto"/>
              <w:right w:val="single" w:sz="4" w:space="0" w:color="auto"/>
            </w:tcBorders>
            <w:noWrap/>
            <w:vAlign w:val="center"/>
          </w:tcPr>
          <w:p>
            <w:pPr>
              <w:widowControl/>
              <w:spacing w:line="330" w:lineRule="atLeast"/>
              <w:jc w:val="left"/>
              <w:rPr>
                <w:rFonts w:ascii="仿宋_GB2312" w:eastAsia="仿宋_GB2312" w:hint="eastAsia"/>
                <w:b/>
                <w:i w:val="0"/>
                <w:iCs w:val="0"/>
                <w:caps w:val="0"/>
                <w:smallCaps w:val="0"/>
                <w:strike w:val="0"/>
                <w:dstrike w:val="0"/>
                <w:color w:val="000000"/>
                <w:spacing w:val="0"/>
                <w:sz w:val="24"/>
                <w:szCs w:val="24"/>
                <w:u w:val="none"/>
                <w:shd w:val="clear" w:color="auto" w:fill="FFFFFF"/>
              </w:rPr>
            </w:pPr>
            <w:r>
              <w:rPr>
                <w:rFonts w:ascii="仿宋_GB2312" w:eastAsia="仿宋_GB2312" w:cs="Times New Roman" w:hint="eastAsia"/>
                <w:b/>
                <w:sz w:val="24"/>
                <w:szCs w:val="24"/>
              </w:rPr>
              <w:t>ScienceDirect（SD）</w:t>
            </w:r>
            <w:r>
              <w:rPr>
                <w:rFonts w:ascii="仿宋_GB2312" w:eastAsia="仿宋_GB2312" w:hint="eastAsia"/>
                <w:b/>
                <w:sz w:val="24"/>
                <w:szCs w:val="24"/>
              </w:rPr>
              <w:t>（试用）</w:t>
            </w:r>
          </w:p>
        </w:tc>
        <w:tc>
          <w:tcPr>
            <w:tcW w:w="3391" w:type="dxa"/>
            <w:tcBorders>
              <w:top w:val="single" w:sz="4" w:space="0" w:color="auto"/>
              <w:left w:val="single" w:sz="4" w:space="0" w:color="auto"/>
              <w:bottom w:val="single" w:sz="4" w:space="0" w:color="auto"/>
              <w:right w:val="single" w:sz="4" w:space="0" w:color="auto"/>
            </w:tcBorders>
            <w:noWrap/>
          </w:tcPr>
          <w:p>
            <w:pPr>
              <w:ind w:left="0"/>
              <w:rPr>
                <w:rFonts w:ascii="仿宋_GB2312" w:eastAsia="仿宋_GB2312" w:hint="eastAsia"/>
                <w:bCs w:val="0"/>
                <w:color w:val="000000"/>
                <w:sz w:val="24"/>
                <w:szCs w:val="24"/>
              </w:rPr>
            </w:pPr>
            <w:r>
              <w:rPr>
                <w:rFonts w:ascii="仿宋_GB2312" w:eastAsia="仿宋_GB2312" w:hint="eastAsia"/>
                <w:bCs w:val="0"/>
                <w:color w:val="000000"/>
                <w:sz w:val="24"/>
                <w:szCs w:val="24"/>
              </w:rPr>
              <w:t>简介：</w:t>
            </w:r>
          </w:p>
          <w:p>
            <w:pPr>
              <w:ind w:firstLineChars="200" w:firstLine="480"/>
              <w:rPr>
                <w:rFonts w:ascii="仿宋_GB2312" w:eastAsia="仿宋_GB2312" w:hint="eastAsia"/>
                <w:bCs w:val="0"/>
                <w:color w:val="000000"/>
                <w:sz w:val="24"/>
                <w:szCs w:val="24"/>
              </w:rPr>
            </w:pPr>
            <w:r>
              <w:rPr>
                <w:rFonts w:ascii="仿宋_GB2312" w:eastAsia="仿宋_GB2312" w:cs="宋体" w:hint="eastAsia"/>
                <w:bCs w:val="0"/>
                <w:sz w:val="24"/>
                <w:szCs w:val="24"/>
              </w:rPr>
              <w:t>爱思唯尔出版</w:t>
            </w:r>
            <w:r>
              <w:rPr>
                <w:rFonts w:ascii="仿宋_GB2312" w:eastAsia="仿宋_GB2312" w:cs="Times New Roman" w:hint="eastAsia"/>
                <w:bCs w:val="0"/>
                <w:sz w:val="24"/>
                <w:szCs w:val="24"/>
              </w:rPr>
              <w:t>3000</w:t>
            </w:r>
            <w:r>
              <w:rPr>
                <w:rFonts w:ascii="仿宋_GB2312" w:eastAsia="仿宋_GB2312" w:cs="宋体" w:hint="eastAsia"/>
                <w:bCs w:val="0"/>
                <w:sz w:val="24"/>
                <w:szCs w:val="24"/>
              </w:rPr>
              <w:t>多种期刊和</w:t>
            </w:r>
            <w:r>
              <w:rPr>
                <w:rFonts w:ascii="仿宋_GB2312" w:eastAsia="仿宋_GB2312" w:cs="Times New Roman" w:hint="eastAsia"/>
                <w:bCs w:val="0"/>
                <w:sz w:val="24"/>
                <w:szCs w:val="24"/>
              </w:rPr>
              <w:t>45000</w:t>
            </w:r>
            <w:r>
              <w:rPr>
                <w:rFonts w:ascii="仿宋_GB2312" w:eastAsia="仿宋_GB2312" w:cs="宋体" w:hint="eastAsia"/>
                <w:bCs w:val="0"/>
                <w:sz w:val="24"/>
                <w:szCs w:val="24"/>
              </w:rPr>
              <w:t>多本图书，包括最具影响力的</w:t>
            </w:r>
            <w:r>
              <w:rPr>
                <w:rFonts w:ascii="Times New Roman" w:eastAsia="仿宋_GB2312" w:cs="Times New Roman" w:hAnsi="Times New Roman"/>
                <w:bCs w:val="0"/>
                <w:sz w:val="24"/>
                <w:szCs w:val="24"/>
              </w:rPr>
              <w:t>«</w:t>
            </w:r>
            <w:r>
              <w:rPr>
                <w:rFonts w:ascii="仿宋_GB2312" w:eastAsia="仿宋_GB2312" w:cs="宋体" w:hint="eastAsia"/>
                <w:bCs w:val="0"/>
                <w:sz w:val="24"/>
                <w:szCs w:val="24"/>
              </w:rPr>
              <w:t>柳叶刀</w:t>
            </w:r>
            <w:r>
              <w:rPr>
                <w:rFonts w:ascii="Times New Roman" w:eastAsia="仿宋_GB2312" w:cs="Times New Roman" w:hAnsi="Times New Roman"/>
                <w:bCs w:val="0"/>
                <w:sz w:val="24"/>
                <w:szCs w:val="24"/>
              </w:rPr>
              <w:t>»</w:t>
            </w:r>
            <w:r>
              <w:rPr>
                <w:rFonts w:ascii="仿宋_GB2312" w:eastAsia="仿宋_GB2312" w:cs="宋体" w:hint="eastAsia"/>
                <w:bCs w:val="0"/>
                <w:sz w:val="24"/>
                <w:szCs w:val="24"/>
              </w:rPr>
              <w:t>和</w:t>
            </w:r>
            <w:r>
              <w:rPr>
                <w:rFonts w:ascii="Times New Roman" w:eastAsia="仿宋_GB2312" w:cs="Times New Roman" w:hAnsi="Times New Roman"/>
                <w:bCs w:val="0"/>
                <w:sz w:val="24"/>
                <w:szCs w:val="24"/>
              </w:rPr>
              <w:t>«</w:t>
            </w:r>
            <w:r>
              <w:rPr>
                <w:rFonts w:ascii="仿宋_GB2312" w:eastAsia="仿宋_GB2312" w:cs="宋体" w:hint="eastAsia"/>
                <w:bCs w:val="0"/>
                <w:sz w:val="24"/>
                <w:szCs w:val="24"/>
              </w:rPr>
              <w:t>细胞</w:t>
            </w:r>
            <w:r>
              <w:rPr>
                <w:rFonts w:ascii="Times New Roman" w:eastAsia="仿宋_GB2312" w:cs="Times New Roman" w:hAnsi="Times New Roman"/>
                <w:bCs w:val="0"/>
                <w:sz w:val="24"/>
                <w:szCs w:val="24"/>
              </w:rPr>
              <w:t>»</w:t>
            </w:r>
            <w:r>
              <w:rPr>
                <w:rFonts w:ascii="仿宋_GB2312" w:eastAsia="仿宋_GB2312" w:cs="宋体" w:hint="eastAsia"/>
                <w:bCs w:val="0"/>
                <w:sz w:val="24"/>
                <w:szCs w:val="24"/>
              </w:rPr>
              <w:t>等。爱思唯尔与中国的机构通力合作提供高质量的内容。</w:t>
            </w:r>
            <w:r>
              <w:rPr>
                <w:rFonts w:ascii="仿宋_GB2312" w:eastAsia="仿宋_GB2312" w:cs="Times New Roman" w:hint="eastAsia"/>
                <w:bCs w:val="0"/>
                <w:sz w:val="24"/>
                <w:szCs w:val="24"/>
              </w:rPr>
              <w:t>2008</w:t>
            </w:r>
            <w:r>
              <w:rPr>
                <w:rFonts w:ascii="仿宋_GB2312" w:eastAsia="仿宋_GB2312" w:cs="宋体" w:hint="eastAsia"/>
                <w:bCs w:val="0"/>
                <w:sz w:val="24"/>
                <w:szCs w:val="24"/>
              </w:rPr>
              <w:t>年我们与北京大学医学院及中华医学基金会联合出版柳叶刀中国系列。目前</w:t>
            </w:r>
            <w:r>
              <w:rPr>
                <w:rFonts w:ascii="仿宋_GB2312" w:eastAsia="仿宋_GB2312" w:cs="Times New Roman" w:hint="eastAsia"/>
                <w:bCs w:val="0"/>
                <w:sz w:val="24"/>
                <w:szCs w:val="24"/>
              </w:rPr>
              <w:t>Elsevier</w:t>
            </w:r>
            <w:r>
              <w:rPr>
                <w:rFonts w:ascii="仿宋_GB2312" w:eastAsia="仿宋_GB2312" w:cs="宋体" w:hint="eastAsia"/>
                <w:bCs w:val="0"/>
                <w:sz w:val="24"/>
                <w:szCs w:val="24"/>
              </w:rPr>
              <w:t>与亚太地区超过</w:t>
            </w:r>
            <w:r>
              <w:rPr>
                <w:rFonts w:ascii="仿宋_GB2312" w:eastAsia="仿宋_GB2312" w:cs="Times New Roman" w:hint="eastAsia"/>
                <w:bCs w:val="0"/>
                <w:sz w:val="24"/>
                <w:szCs w:val="24"/>
              </w:rPr>
              <w:t>18000</w:t>
            </w:r>
            <w:r>
              <w:rPr>
                <w:rFonts w:ascii="仿宋_GB2312" w:eastAsia="仿宋_GB2312" w:cs="宋体" w:hint="eastAsia"/>
                <w:bCs w:val="0"/>
                <w:sz w:val="24"/>
                <w:szCs w:val="24"/>
              </w:rPr>
              <w:t>名编委会成员合作，这其中有约</w:t>
            </w:r>
            <w:r>
              <w:rPr>
                <w:rFonts w:ascii="仿宋_GB2312" w:eastAsia="仿宋_GB2312" w:cs="Times New Roman" w:hint="eastAsia"/>
                <w:bCs w:val="0"/>
                <w:sz w:val="24"/>
                <w:szCs w:val="24"/>
              </w:rPr>
              <w:t>3000</w:t>
            </w:r>
            <w:r>
              <w:rPr>
                <w:rFonts w:ascii="仿宋_GB2312" w:eastAsia="仿宋_GB2312" w:cs="宋体" w:hint="eastAsia"/>
                <w:bCs w:val="0"/>
                <w:sz w:val="24"/>
                <w:szCs w:val="24"/>
              </w:rPr>
              <w:t>名编委会成员来自中国。</w:t>
            </w:r>
            <w:r>
              <w:rPr>
                <w:rFonts w:ascii="仿宋_GB2312" w:eastAsia="仿宋_GB2312" w:cs="Times New Roman" w:hint="eastAsia"/>
                <w:bCs w:val="0"/>
                <w:sz w:val="24"/>
                <w:szCs w:val="24"/>
              </w:rPr>
              <w:br/>
              <w:t>ScienceDirect</w:t>
            </w:r>
            <w:r>
              <w:rPr>
                <w:rFonts w:ascii="Times New Roman" w:eastAsia="仿宋_GB2312" w:cs="Times New Roman" w:hAnsi="Times New Roman"/>
                <w:bCs w:val="0"/>
                <w:sz w:val="24"/>
                <w:szCs w:val="24"/>
              </w:rPr>
              <w:t> </w:t>
            </w:r>
            <w:r>
              <w:rPr>
                <w:rFonts w:ascii="仿宋_GB2312" w:eastAsia="仿宋_GB2312" w:cs="Times New Roman" w:hint="eastAsia"/>
                <w:bCs w:val="0"/>
                <w:sz w:val="24"/>
                <w:szCs w:val="24"/>
              </w:rPr>
              <w:t>online</w:t>
            </w:r>
            <w:r>
              <w:rPr>
                <w:rFonts w:ascii="Times New Roman" w:eastAsia="仿宋_GB2312" w:cs="Times New Roman" w:hAnsi="Times New Roman"/>
                <w:bCs w:val="0"/>
                <w:sz w:val="24"/>
                <w:szCs w:val="24"/>
              </w:rPr>
              <w:t> </w:t>
            </w:r>
            <w:r>
              <w:rPr>
                <w:rFonts w:ascii="仿宋_GB2312" w:eastAsia="仿宋_GB2312" w:cs="Times New Roman" w:hint="eastAsia"/>
                <w:bCs w:val="0"/>
                <w:sz w:val="24"/>
                <w:szCs w:val="24"/>
              </w:rPr>
              <w:t>(</w:t>
            </w:r>
            <w:r>
              <w:rPr>
                <w:rFonts w:ascii="仿宋_GB2312" w:eastAsia="仿宋_GB2312" w:cs="Times New Roman" w:hint="eastAsia"/>
                <w:bCs w:val="0"/>
                <w:sz w:val="24"/>
                <w:szCs w:val="24"/>
              </w:rPr>
              <w:drawing>
                <wp:inline distT="0" distB="0" distL="0" distR="0">
                  <wp:extent cx="190500" cy="142875"/>
                  <wp:effectExtent l="0" t="0" r="3" b="3"/>
                  <wp:docPr id="7" name="Picture 4" descr="C:\Users\liua1\AppData\Local\Temp\[5UQ[BL(6~BS2JV6W}N6[%S.png"/>
                  <wp:cNvGraphicFramePr>
                    <a:graphicFrameLocks noChangeAspect="1"/>
                  </wp:cNvGraphicFramePr>
                  <a:graphic>
                    <a:graphicData uri="http://schemas.openxmlformats.org/drawingml/2006/picture">
                      <pic:pic>
                        <pic:nvPicPr>
                          <pic:cNvPr id="9" name="Picture 4 9"/>
                          <pic:cNvPicPr/>
                        </pic:nvPicPr>
                        <pic:blipFill>
                          <a:blip r:embed="rId7"/>
                          <a:stretch>
                            <a:fillRect/>
                          </a:stretch>
                        </pic:blipFill>
                        <pic:spPr>
                          <a:xfrm rot="0">
                            <a:off x="0" y="0"/>
                            <a:ext cx="190500" cy="142875"/>
                          </a:xfrm>
                          <a:prstGeom prst="rect"/>
                          <a:noFill/>
                          <a:ln w="9525" cmpd="sng" cap="flat">
                            <a:noFill/>
                            <a:prstDash val="solid"/>
                            <a:round/>
                          </a:ln>
                        </pic:spPr>
                      </pic:pic>
                    </a:graphicData>
                  </a:graphic>
                </wp:inline>
              </w:drawing>
            </w:r>
            <w:r>
              <w:rPr>
                <w:rFonts w:ascii="仿宋_GB2312" w:eastAsia="仿宋_GB2312" w:cs="Times New Roman" w:hint="eastAsia"/>
                <w:bCs w:val="0"/>
                <w:sz w:val="24"/>
                <w:szCs w:val="24"/>
              </w:rPr>
              <w:t>www.sciencedirect.com)</w:t>
            </w:r>
            <w:r>
              <w:rPr>
                <w:rFonts w:ascii="Times New Roman" w:eastAsia="仿宋_GB2312" w:cs="Times New Roman" w:hAnsi="Times New Roman"/>
                <w:bCs w:val="0"/>
                <w:sz w:val="24"/>
                <w:szCs w:val="24"/>
              </w:rPr>
              <w:t> </w:t>
            </w:r>
            <w:r>
              <w:rPr>
                <w:rFonts w:ascii="仿宋_GB2312" w:eastAsia="仿宋_GB2312" w:cs="宋体" w:hint="eastAsia"/>
                <w:bCs w:val="0"/>
                <w:sz w:val="24"/>
                <w:szCs w:val="24"/>
              </w:rPr>
              <w:t>是全球最著名的科技医学全文数据库之一，其直观友好的使用界面，使研究人员可以迅速链接到</w:t>
            </w:r>
            <w:r>
              <w:rPr>
                <w:rFonts w:ascii="仿宋_GB2312" w:eastAsia="仿宋_GB2312" w:cs="Times New Roman" w:hint="eastAsia"/>
                <w:bCs w:val="0"/>
                <w:sz w:val="24"/>
                <w:szCs w:val="24"/>
              </w:rPr>
              <w:t>Elsevier</w:t>
            </w:r>
            <w:r>
              <w:rPr>
                <w:rFonts w:ascii="Times New Roman" w:eastAsia="仿宋_GB2312" w:cs="Times New Roman" w:hAnsi="Times New Roman"/>
                <w:bCs w:val="0"/>
                <w:sz w:val="24"/>
                <w:szCs w:val="24"/>
              </w:rPr>
              <w:t> </w:t>
            </w:r>
            <w:r>
              <w:rPr>
                <w:rFonts w:ascii="仿宋_GB2312" w:eastAsia="仿宋_GB2312" w:cs="宋体" w:hint="eastAsia"/>
                <w:bCs w:val="0"/>
                <w:sz w:val="24"/>
                <w:szCs w:val="24"/>
              </w:rPr>
              <w:t>出版社丰富的电子资源，包括期刊全文、单行本电子书、参考工具书、手册以及图书系列等。用户可在线访问</w:t>
            </w:r>
            <w:r>
              <w:rPr>
                <w:rFonts w:ascii="仿宋_GB2312" w:eastAsia="仿宋_GB2312" w:cs="Times New Roman" w:hint="eastAsia"/>
                <w:bCs w:val="0"/>
                <w:sz w:val="24"/>
                <w:szCs w:val="24"/>
              </w:rPr>
              <w:t>24</w:t>
            </w:r>
            <w:r>
              <w:rPr>
                <w:rFonts w:ascii="Times New Roman" w:eastAsia="仿宋_GB2312" w:cs="Times New Roman" w:hAnsi="Times New Roman"/>
                <w:bCs w:val="0"/>
                <w:sz w:val="24"/>
                <w:szCs w:val="24"/>
              </w:rPr>
              <w:t> </w:t>
            </w:r>
            <w:r>
              <w:rPr>
                <w:rFonts w:ascii="仿宋_GB2312" w:eastAsia="仿宋_GB2312" w:cs="宋体" w:hint="eastAsia"/>
                <w:bCs w:val="0"/>
                <w:sz w:val="24"/>
                <w:szCs w:val="24"/>
              </w:rPr>
              <w:t>个学科接近</w:t>
            </w:r>
            <w:r>
              <w:rPr>
                <w:rFonts w:ascii="仿宋_GB2312" w:eastAsia="仿宋_GB2312" w:cs="Times New Roman" w:hint="eastAsia"/>
                <w:bCs w:val="0"/>
                <w:sz w:val="24"/>
                <w:szCs w:val="24"/>
              </w:rPr>
              <w:t>3000</w:t>
            </w:r>
            <w:r>
              <w:rPr>
                <w:rFonts w:ascii="Times New Roman" w:eastAsia="仿宋_GB2312" w:cs="Times New Roman" w:hAnsi="Times New Roman"/>
                <w:bCs w:val="0"/>
                <w:sz w:val="24"/>
                <w:szCs w:val="24"/>
              </w:rPr>
              <w:t> </w:t>
            </w:r>
            <w:r>
              <w:rPr>
                <w:rFonts w:ascii="仿宋_GB2312" w:eastAsia="仿宋_GB2312" w:cs="宋体" w:hint="eastAsia"/>
                <w:bCs w:val="0"/>
                <w:sz w:val="24"/>
                <w:szCs w:val="24"/>
              </w:rPr>
              <w:t>多种期刊，</w:t>
            </w:r>
            <w:r>
              <w:rPr>
                <w:rFonts w:ascii="仿宋_GB2312" w:eastAsia="仿宋_GB2312" w:cs="Times New Roman" w:hint="eastAsia"/>
                <w:bCs w:val="0"/>
                <w:sz w:val="24"/>
                <w:szCs w:val="24"/>
              </w:rPr>
              <w:t>45000</w:t>
            </w:r>
            <w:r>
              <w:rPr>
                <w:rFonts w:ascii="Times New Roman" w:eastAsia="仿宋_GB2312" w:cs="Times New Roman" w:hAnsi="Times New Roman"/>
                <w:bCs w:val="0"/>
                <w:sz w:val="24"/>
                <w:szCs w:val="24"/>
              </w:rPr>
              <w:t> </w:t>
            </w:r>
            <w:r>
              <w:rPr>
                <w:rFonts w:ascii="仿宋_GB2312" w:eastAsia="仿宋_GB2312" w:cs="宋体" w:hint="eastAsia"/>
                <w:bCs w:val="0"/>
                <w:sz w:val="24"/>
                <w:szCs w:val="24"/>
              </w:rPr>
              <w:t>种图书，查看</w:t>
            </w:r>
            <w:r>
              <w:rPr>
                <w:rFonts w:ascii="仿宋_GB2312" w:eastAsia="仿宋_GB2312" w:cs="Times New Roman" w:hint="eastAsia"/>
                <w:bCs w:val="0"/>
                <w:sz w:val="24"/>
                <w:szCs w:val="24"/>
              </w:rPr>
              <w:t>2000</w:t>
            </w:r>
            <w:r>
              <w:rPr>
                <w:rFonts w:ascii="仿宋_GB2312" w:eastAsia="仿宋_GB2312" w:cs="宋体" w:hint="eastAsia"/>
                <w:bCs w:val="0"/>
                <w:sz w:val="24"/>
                <w:szCs w:val="24"/>
              </w:rPr>
              <w:t>万篇全文文献。</w:t>
            </w:r>
          </w:p>
        </w:tc>
        <w:tc>
          <w:tcPr>
            <w:tcW w:w="2757"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2026.1.1--2026.1.31</w:t>
            </w:r>
          </w:p>
        </w:tc>
        <w:tc>
          <w:tcPr>
            <w:tcW w:w="1782" w:type="dxa"/>
            <w:gridSpan w:val="2"/>
            <w:tcBorders>
              <w:top w:val="single" w:sz="4" w:space="0" w:color="auto"/>
              <w:left w:val="single" w:sz="4" w:space="0" w:color="auto"/>
              <w:bottom w:val="single" w:sz="4" w:space="0" w:color="auto"/>
              <w:right w:val="single" w:sz="4" w:space="0" w:color="auto"/>
            </w:tcBorders>
            <w:noWrap/>
            <w:vAlign w:val="center"/>
          </w:tcPr>
          <w:p>
            <w:pPr>
              <w:rPr>
                <w:rFonts w:hint="eastAsia"/>
              </w:rPr>
            </w:pPr>
            <w:r>
              <w:rPr>
                <w:rFonts w:ascii="仿宋_GB2312" w:eastAsia="仿宋_GB2312" w:hint="eastAsia"/>
                <w:sz w:val="24"/>
                <w:szCs w:val="24"/>
              </w:rPr>
              <w:t>远程访问</w:t>
            </w:r>
          </w:p>
        </w:tc>
      </w:tr>
      <w:tr>
        <w:tc>
          <w:tcPr>
            <w:tcW w:w="112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b/>
                <w:sz w:val="24"/>
                <w:szCs w:val="24"/>
              </w:rPr>
              <w:t>7</w:t>
            </w:r>
          </w:p>
        </w:tc>
        <w:tc>
          <w:tcPr>
            <w:tcW w:w="1659"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cs="Times New Roman" w:hint="eastAsia"/>
                <w:b/>
                <w:sz w:val="24"/>
                <w:szCs w:val="24"/>
              </w:rPr>
            </w:pPr>
            <w:r>
              <w:rPr>
                <w:rFonts w:ascii="仿宋_GB2312" w:eastAsia="仿宋_GB2312" w:cs="微软雅黑" w:hint="eastAsia"/>
                <w:b/>
                <w:sz w:val="24"/>
                <w:szCs w:val="24"/>
              </w:rPr>
              <w:t>大成故纸堆数据库</w:t>
            </w:r>
            <w:r>
              <w:rPr>
                <w:rFonts w:ascii="仿宋_GB2312" w:eastAsia="仿宋_GB2312" w:hint="eastAsia"/>
                <w:b/>
                <w:sz w:val="24"/>
                <w:szCs w:val="24"/>
              </w:rPr>
              <w:t>（试用）</w:t>
            </w:r>
          </w:p>
        </w:tc>
        <w:tc>
          <w:tcPr>
            <w:tcW w:w="3391" w:type="dxa"/>
            <w:tcBorders>
              <w:top w:val="single" w:sz="4" w:space="0" w:color="auto"/>
              <w:left w:val="single" w:sz="4" w:space="0" w:color="auto"/>
              <w:bottom w:val="single" w:sz="4" w:space="0" w:color="auto"/>
              <w:right w:val="single" w:sz="4" w:space="0" w:color="auto"/>
            </w:tcBorders>
            <w:noWrap/>
          </w:tcPr>
          <w:p>
            <w:pPr>
              <w:jc w:val="center"/>
              <w:rPr>
                <w:rFonts w:ascii="仿宋_GB2312" w:eastAsia="仿宋_GB2312" w:hint="eastAsia"/>
                <w:bCs w:val="0"/>
                <w:sz w:val="24"/>
                <w:szCs w:val="24"/>
              </w:rPr>
            </w:pPr>
            <w:bookmarkStart w:id="17" w:name="OLE_LINK4"/>
            <w:r>
              <w:rPr>
                <w:rFonts w:ascii="仿宋_GB2312" w:eastAsia="仿宋_GB2312" w:hint="eastAsia"/>
                <w:bCs w:val="0"/>
                <w:sz w:val="24"/>
                <w:szCs w:val="24"/>
              </w:rPr>
              <w:t>大成故纸堆数据库简介</w:t>
            </w:r>
          </w:p>
          <w:p>
            <w:pPr>
              <w:pageBreakBefore w:val="0"/>
              <w:widowControl w:val="0"/>
              <w:kinsoku/>
              <w:overflowPunct/>
              <w:topLinePunct w:val="0"/>
              <w:autoSpaceDE/>
              <w:autoSpaceDN/>
              <w:bidi w:val="0"/>
              <w:adjustRightInd/>
              <w:snapToGrid/>
              <w:textAlignment w:val="auto"/>
              <w:rPr>
                <w:rFonts w:ascii="仿宋_GB2312" w:eastAsia="仿宋_GB2312" w:cs="微软雅黑" w:hint="eastAsia"/>
                <w:bCs w:val="0"/>
                <w:sz w:val="24"/>
                <w:szCs w:val="24"/>
                <w:lang w:val="en-US"/>
              </w:rPr>
            </w:pPr>
            <w:r>
              <w:rPr>
                <w:rFonts w:ascii="仿宋_GB2312" w:eastAsia="仿宋_GB2312" w:cs="微软雅黑" w:hint="eastAsia"/>
                <w:bCs w:val="0"/>
                <w:sz w:val="24"/>
                <w:szCs w:val="24"/>
                <w:lang w:val="en-US" w:eastAsia="zh-CN"/>
              </w:rPr>
              <w:t xml:space="preserve">  </w:t>
            </w:r>
            <w:r>
              <w:rPr>
                <w:rFonts w:ascii="仿宋_GB2312" w:eastAsia="仿宋_GB2312" w:cs="微软雅黑" w:hint="eastAsia"/>
                <w:bCs w:val="0"/>
                <w:sz w:val="24"/>
                <w:szCs w:val="24"/>
              </w:rPr>
              <w:t>《大成故纸堆数据库》是专门收录</w:t>
            </w:r>
            <w:r>
              <w:rPr>
                <w:rFonts w:ascii="仿宋_GB2312" w:eastAsia="仿宋_GB2312" w:cs="微软雅黑" w:hint="eastAsia"/>
                <w:bCs w:val="0"/>
                <w:sz w:val="24"/>
                <w:szCs w:val="24"/>
                <w:lang w:val="en-US" w:eastAsia="zh-CN"/>
              </w:rPr>
              <w:t>1949年前文献</w:t>
            </w:r>
            <w:r>
              <w:rPr>
                <w:rFonts w:ascii="仿宋_GB2312" w:eastAsia="仿宋_GB2312" w:cs="微软雅黑" w:hint="eastAsia"/>
                <w:bCs w:val="0"/>
                <w:sz w:val="24"/>
                <w:szCs w:val="24"/>
              </w:rPr>
              <w:t>资源的</w:t>
            </w:r>
            <w:r>
              <w:rPr>
                <w:rFonts w:ascii="仿宋_GB2312" w:eastAsia="仿宋_GB2312" w:cs="微软雅黑" w:hint="eastAsia"/>
                <w:bCs w:val="0"/>
                <w:sz w:val="24"/>
                <w:szCs w:val="24"/>
                <w:lang w:val="en-US" w:eastAsia="zh-CN"/>
              </w:rPr>
              <w:t>总</w:t>
            </w:r>
            <w:r>
              <w:rPr>
                <w:rFonts w:ascii="仿宋_GB2312" w:eastAsia="仿宋_GB2312" w:cs="微软雅黑" w:hint="eastAsia"/>
                <w:bCs w:val="0"/>
                <w:sz w:val="24"/>
                <w:szCs w:val="24"/>
              </w:rPr>
              <w:t>库。包括</w:t>
            </w:r>
            <w:r>
              <w:rPr>
                <w:rFonts w:ascii="仿宋_GB2312" w:eastAsia="仿宋_GB2312" w:cs="微软雅黑" w:hint="eastAsia"/>
                <w:bCs w:val="0"/>
                <w:sz w:val="24"/>
                <w:szCs w:val="24"/>
                <w:lang w:val="en-US" w:eastAsia="zh-CN"/>
              </w:rPr>
              <w:t>八</w:t>
            </w:r>
            <w:r>
              <w:rPr>
                <w:rFonts w:ascii="仿宋_GB2312" w:eastAsia="仿宋_GB2312" w:cs="微软雅黑" w:hint="eastAsia"/>
                <w:bCs w:val="0"/>
                <w:sz w:val="24"/>
                <w:szCs w:val="24"/>
              </w:rPr>
              <w:t>个子库：《大成老旧刊全文数据库》、《大成民国图书全文数据库》、《大成古籍文献全文数据库》、《中国各地古方志集</w:t>
            </w:r>
            <w:r>
              <w:rPr>
                <w:rFonts w:ascii="仿宋_GB2312" w:eastAsia="仿宋_GB2312" w:cs="微软雅黑" w:hint="eastAsia"/>
                <w:bCs w:val="0"/>
                <w:sz w:val="24"/>
                <w:szCs w:val="24"/>
                <w:lang w:val="en-US" w:eastAsia="zh-CN"/>
              </w:rPr>
              <w:t>-1949</w:t>
            </w:r>
            <w:r>
              <w:rPr>
                <w:rFonts w:ascii="仿宋_GB2312" w:eastAsia="仿宋_GB2312" w:cs="微软雅黑" w:hint="eastAsia"/>
                <w:bCs w:val="0"/>
                <w:sz w:val="24"/>
                <w:szCs w:val="24"/>
              </w:rPr>
              <w:t>》、《中共党史期刊数据库（-1949）》、《大成近现代报纸数据库》、《大成老照片数据库》</w:t>
            </w:r>
            <w:r>
              <w:rPr>
                <w:rFonts w:ascii="仿宋_GB2312" w:eastAsia="仿宋_GB2312" w:cs="微软雅黑" w:hint="eastAsia"/>
                <w:bCs w:val="0"/>
                <w:sz w:val="24"/>
                <w:szCs w:val="24"/>
                <w:lang w:eastAsia="zh-CN"/>
              </w:rPr>
              <w:t>、</w:t>
            </w:r>
            <w:r>
              <w:rPr>
                <w:rFonts w:ascii="仿宋_GB2312" w:eastAsia="仿宋_GB2312" w:cs="微软雅黑" w:hint="eastAsia"/>
                <w:bCs w:val="0"/>
                <w:sz w:val="24"/>
                <w:szCs w:val="24"/>
              </w:rPr>
              <w:t>《大成</w:t>
            </w:r>
            <w:r>
              <w:rPr>
                <w:rFonts w:ascii="仿宋_GB2312" w:eastAsia="仿宋_GB2312" w:cs="微软雅黑" w:hint="eastAsia"/>
                <w:bCs w:val="0"/>
                <w:sz w:val="24"/>
                <w:szCs w:val="24"/>
                <w:lang w:val="en-US" w:eastAsia="zh-CN"/>
              </w:rPr>
              <w:t>族谱</w:t>
            </w:r>
            <w:r>
              <w:rPr>
                <w:rFonts w:ascii="仿宋_GB2312" w:eastAsia="仿宋_GB2312" w:cs="微软雅黑" w:hint="eastAsia"/>
                <w:bCs w:val="0"/>
                <w:sz w:val="24"/>
                <w:szCs w:val="24"/>
              </w:rPr>
              <w:t>库》。汇集1949年前的期刊、图书、古籍、方志、党史、报纸、</w:t>
            </w:r>
            <w:r>
              <w:rPr>
                <w:rFonts w:ascii="仿宋_GB2312" w:eastAsia="仿宋_GB2312" w:cs="微软雅黑" w:hint="eastAsia"/>
                <w:bCs w:val="0"/>
                <w:sz w:val="24"/>
                <w:szCs w:val="24"/>
                <w:lang w:val="en-US" w:eastAsia="zh-CN"/>
              </w:rPr>
              <w:t>族谱、</w:t>
            </w:r>
            <w:r>
              <w:rPr>
                <w:rFonts w:ascii="仿宋_GB2312" w:eastAsia="仿宋_GB2312" w:cs="微软雅黑" w:hint="eastAsia"/>
                <w:bCs w:val="0"/>
                <w:sz w:val="24"/>
                <w:szCs w:val="24"/>
              </w:rPr>
              <w:t>照片</w:t>
            </w:r>
            <w:r>
              <w:rPr>
                <w:rFonts w:ascii="仿宋_GB2312" w:eastAsia="仿宋_GB2312" w:cs="微软雅黑" w:hint="eastAsia"/>
                <w:bCs w:val="0"/>
                <w:sz w:val="24"/>
                <w:szCs w:val="24"/>
                <w:lang w:val="en-US" w:eastAsia="zh-CN"/>
              </w:rPr>
              <w:t>八</w:t>
            </w:r>
            <w:r>
              <w:rPr>
                <w:rFonts w:ascii="仿宋_GB2312" w:eastAsia="仿宋_GB2312" w:cs="微软雅黑" w:hint="eastAsia"/>
                <w:bCs w:val="0"/>
                <w:sz w:val="24"/>
                <w:szCs w:val="24"/>
              </w:rPr>
              <w:t>大类古旧文献于一库，可在电脑端和手机端自由使用，资料珍贵，检索方便，</w:t>
            </w:r>
            <w:r>
              <w:rPr>
                <w:rFonts w:ascii="仿宋_GB2312" w:eastAsia="仿宋_GB2312" w:cs="微软雅黑" w:hint="eastAsia"/>
                <w:bCs w:val="0"/>
                <w:sz w:val="24"/>
                <w:szCs w:val="24"/>
                <w:lang w:val="en-US" w:eastAsia="zh-CN"/>
              </w:rPr>
              <w:t>可</w:t>
            </w:r>
            <w:r>
              <w:rPr>
                <w:rFonts w:ascii="仿宋_GB2312" w:eastAsia="仿宋_GB2312" w:cs="微软雅黑" w:hint="eastAsia"/>
                <w:bCs w:val="0"/>
                <w:sz w:val="24"/>
                <w:szCs w:val="24"/>
              </w:rPr>
              <w:t>直接阅读及下载，无并发和浏览量限制。</w:t>
            </w:r>
            <w:r>
              <w:rPr>
                <w:rFonts w:ascii="仿宋_GB2312" w:eastAsia="仿宋_GB2312" w:cs="微软雅黑" w:hint="eastAsia"/>
                <w:bCs w:val="0"/>
                <w:sz w:val="24"/>
                <w:szCs w:val="24"/>
                <w:lang w:val="en-US" w:eastAsia="zh-CN"/>
              </w:rPr>
              <w:t>目前党史库正在升级全文检索功能</w:t>
            </w:r>
            <w:r>
              <w:rPr>
                <w:rFonts w:ascii="仿宋_GB2312" w:eastAsia="仿宋_GB2312" w:cs="微软雅黑" w:hint="eastAsia"/>
                <w:bCs w:val="0"/>
                <w:sz w:val="24"/>
                <w:szCs w:val="24"/>
                <w:lang w:val="en-US"/>
              </w:rPr>
              <w:t>。</w:t>
            </w:r>
          </w:p>
          <w:p>
            <w:pPr>
              <w:pageBreakBefore w:val="0"/>
              <w:widowControl w:val="0"/>
              <w:kinsoku/>
              <w:overflowPunct/>
              <w:topLinePunct w:val="0"/>
              <w:autoSpaceDE/>
              <w:autoSpaceDN/>
              <w:bidi w:val="0"/>
              <w:adjustRightInd/>
              <w:snapToGrid/>
              <w:textAlignment w:val="auto"/>
              <w:rPr>
                <w:rFonts w:ascii="仿宋_GB2312" w:eastAsia="仿宋_GB2312" w:cs="微软雅黑" w:hint="eastAsia"/>
                <w:bCs w:val="0"/>
                <w:sz w:val="24"/>
                <w:szCs w:val="24"/>
              </w:rPr>
            </w:pPr>
            <w:r>
              <w:rPr>
                <w:rFonts w:ascii="仿宋_GB2312" w:eastAsia="仿宋_GB2312" w:cs="微软雅黑" w:hint="eastAsia"/>
                <w:bCs w:val="0"/>
                <w:sz w:val="24"/>
                <w:szCs w:val="24"/>
              </w:rPr>
              <w:t>内部已实现资源整合——在不同类型子库之间实现了关键词的跨库检索。</w:t>
            </w:r>
            <w:r>
              <w:rPr>
                <w:rFonts w:ascii="仿宋_GB2312" w:eastAsia="仿宋_GB2312" w:cs="微软雅黑" w:hint="eastAsia"/>
                <w:bCs w:val="0"/>
                <w:color w:val="auto"/>
                <w:sz w:val="24"/>
                <w:szCs w:val="24"/>
                <w:lang w:val="en-US" w:eastAsia="zh-CN"/>
              </w:rPr>
              <w:t>一站式即可获得散见在各类文献中的相关资料。</w:t>
            </w:r>
            <w:r>
              <w:rPr>
                <w:rFonts w:ascii="仿宋_GB2312" w:eastAsia="仿宋_GB2312" w:cs="微软雅黑" w:hint="eastAsia"/>
                <w:bCs w:val="0"/>
                <w:sz w:val="24"/>
                <w:szCs w:val="24"/>
              </w:rPr>
              <w:t>做到了不同类型资源间的横向对比，同类型资源间的纵向对比，资料更全面，研究更便捷。</w:t>
            </w:r>
          </w:p>
          <w:p>
            <w:pPr>
              <w:pageBreakBefore w:val="0"/>
              <w:widowControl w:val="0"/>
              <w:kinsoku/>
              <w:overflowPunct/>
              <w:topLinePunct w:val="0"/>
              <w:autoSpaceDE/>
              <w:autoSpaceDN/>
              <w:bidi w:val="0"/>
              <w:adjustRightInd/>
              <w:snapToGrid/>
              <w:textAlignment w:val="auto"/>
              <w:rPr>
                <w:rFonts w:ascii="仿宋_GB2312" w:eastAsia="仿宋_GB2312" w:cs="微软雅黑" w:hint="eastAsia"/>
                <w:bCs w:val="0"/>
                <w:sz w:val="24"/>
                <w:szCs w:val="24"/>
              </w:rPr>
            </w:pPr>
            <w:r>
              <w:rPr>
                <w:rFonts w:ascii="仿宋_GB2312" w:eastAsia="仿宋_GB2312" w:cs="微软雅黑" w:hint="eastAsia"/>
                <w:bCs w:val="0"/>
                <w:sz w:val="24"/>
                <w:szCs w:val="24"/>
              </w:rPr>
              <w:t>首页提供“中国历代地图”、“年号查询器”、“中华民国日史”</w:t>
            </w:r>
            <w:r>
              <w:rPr>
                <w:rFonts w:ascii="仿宋_GB2312" w:eastAsia="仿宋_GB2312" w:cs="微软雅黑" w:hint="eastAsia"/>
                <w:bCs w:val="0"/>
                <w:sz w:val="24"/>
                <w:szCs w:val="24"/>
                <w:lang w:eastAsia="zh-CN"/>
              </w:rPr>
              <w:t>、“</w:t>
            </w:r>
            <w:r>
              <w:rPr>
                <w:rFonts w:ascii="仿宋_GB2312" w:eastAsia="仿宋_GB2312" w:cs="微软雅黑" w:hint="eastAsia"/>
                <w:bCs w:val="0"/>
                <w:sz w:val="24"/>
                <w:szCs w:val="24"/>
                <w:lang w:val="en-US" w:eastAsia="zh-CN"/>
              </w:rPr>
              <w:t>中国俗文学</w:t>
            </w:r>
            <w:r>
              <w:rPr>
                <w:rFonts w:ascii="仿宋_GB2312" w:eastAsia="仿宋_GB2312" w:cs="微软雅黑" w:hint="eastAsia"/>
                <w:bCs w:val="0"/>
                <w:sz w:val="24"/>
                <w:szCs w:val="24"/>
                <w:lang w:eastAsia="zh-CN"/>
              </w:rPr>
              <w:t>”、</w:t>
            </w:r>
            <w:r>
              <w:rPr>
                <w:rFonts w:ascii="仿宋_GB2312" w:eastAsia="仿宋_GB2312" w:cs="微软雅黑" w:hint="eastAsia"/>
                <w:bCs w:val="0"/>
                <w:sz w:val="24"/>
                <w:szCs w:val="24"/>
                <w:lang w:val="en-US" w:eastAsia="zh-CN"/>
              </w:rPr>
              <w:t>”党史期刊总目”、“中国古今地名对照”、“民国教科书”等多种</w:t>
            </w:r>
            <w:r>
              <w:rPr>
                <w:rFonts w:ascii="仿宋_GB2312" w:eastAsia="仿宋_GB2312" w:cs="微软雅黑" w:hint="eastAsia"/>
                <w:bCs w:val="0"/>
                <w:sz w:val="24"/>
                <w:szCs w:val="24"/>
              </w:rPr>
              <w:t>辅助研究工具。是研究古代中国、近现代中国以及近代世界的重要资源库。</w:t>
            </w:r>
          </w:p>
          <w:p>
            <w:pPr>
              <w:rPr>
                <w:rFonts w:ascii="仿宋_GB2312" w:eastAsia="仿宋_GB2312" w:hint="eastAsia"/>
                <w:bCs w:val="0"/>
                <w:sz w:val="24"/>
                <w:szCs w:val="24"/>
              </w:rPr>
            </w:pPr>
            <w:r>
              <w:rPr>
                <w:rFonts w:ascii="仿宋_GB2312" w:eastAsia="仿宋_GB2312" w:hint="eastAsia"/>
                <w:bCs w:val="0"/>
                <w:sz w:val="24"/>
                <w:szCs w:val="24"/>
              </w:rPr>
              <w:t>大成故纸堆全文数据库网址（电脑和手机浏览器可用）：</w:t>
            </w:r>
            <w:r>
              <w:rPr>
                <w:rStyle w:val="29"/>
                <w:rFonts w:ascii="仿宋_GB2312" w:eastAsia="仿宋_GB2312" w:hint="eastAsia"/>
                <w:bCs w:val="0"/>
                <w:sz w:val="24"/>
                <w:szCs w:val="24"/>
              </w:rPr>
              <w:fldChar w:fldCharType="begin"/>
            </w:r>
            <w:r>
              <w:instrText>HYPERLINK "http://www.dachengdata.com"</w:instrText>
            </w:r>
            <w:r>
              <w:rPr>
                <w:rStyle w:val="29"/>
                <w:rFonts w:ascii="仿宋_GB2312" w:eastAsia="仿宋_GB2312" w:hint="eastAsia"/>
                <w:bCs w:val="0"/>
                <w:sz w:val="24"/>
                <w:szCs w:val="24"/>
              </w:rPr>
              <w:fldChar w:fldCharType="separate"/>
            </w:r>
            <w:r>
              <w:rPr>
                <w:rStyle w:val="29"/>
                <w:rFonts w:ascii="仿宋_GB2312" w:eastAsia="仿宋_GB2312" w:hint="eastAsia"/>
                <w:bCs w:val="0"/>
                <w:sz w:val="24"/>
                <w:szCs w:val="24"/>
              </w:rPr>
              <w:t>www.dachengdata.com</w:t>
            </w:r>
            <w:r>
              <w:rPr>
                <w:rStyle w:val="29"/>
                <w:rFonts w:ascii="仿宋_GB2312" w:eastAsia="仿宋_GB2312" w:hint="eastAsia"/>
                <w:bCs w:val="0"/>
                <w:sz w:val="24"/>
                <w:szCs w:val="24"/>
              </w:rPr>
              <w:fldChar w:fldCharType="end"/>
            </w:r>
            <w:bookmarkEnd w:id="17"/>
          </w:p>
          <w:p>
            <w:pPr>
              <w:ind w:left="0" w:firstLine="0"/>
              <w:jc w:val="left"/>
              <w:rPr>
                <w:rFonts w:ascii="仿宋_GB2312" w:eastAsia="仿宋_GB2312" w:hint="eastAsia"/>
                <w:b/>
                <w:bCs w:val="0"/>
                <w:sz w:val="24"/>
                <w:szCs w:val="24"/>
              </w:rPr>
            </w:pPr>
            <w:r>
              <w:rPr>
                <w:rFonts w:ascii="仿宋_GB2312" w:eastAsia="仿宋_GB2312" w:hint="eastAsia"/>
                <w:bCs w:val="0"/>
                <w:sz w:val="24"/>
                <w:szCs w:val="24"/>
                <w:lang w:val="en-US" w:eastAsia="zh-CN"/>
              </w:rPr>
              <w:t>首页展示:</w:t>
            </w:r>
            <w:r>
              <w:rPr>
                <w:rFonts w:ascii="仿宋_GB2312" w:eastAsia="仿宋_GB2312" w:cs="微软雅黑" w:hint="eastAsia"/>
                <w:bCs w:val="0"/>
                <w:sz w:val="24"/>
                <w:szCs w:val="24"/>
                <w:lang w:val="en-US" w:eastAsia="zh-CN"/>
              </w:rPr>
              <w:t>正中位置是各子库入口，右侧显示的是</w:t>
            </w:r>
            <w:r>
              <w:rPr>
                <w:rFonts w:ascii="仿宋_GB2312" w:eastAsia="仿宋_GB2312" w:cs="微软雅黑" w:hint="eastAsia"/>
                <w:bCs w:val="0"/>
                <w:sz w:val="24"/>
                <w:szCs w:val="24"/>
              </w:rPr>
              <w:t>“中国历代地图”、“年号查询器”、“中华民国日史”</w:t>
            </w:r>
            <w:r>
              <w:rPr>
                <w:rFonts w:ascii="仿宋_GB2312" w:eastAsia="仿宋_GB2312" w:cs="微软雅黑" w:hint="eastAsia"/>
                <w:bCs w:val="0"/>
                <w:sz w:val="24"/>
                <w:szCs w:val="24"/>
                <w:lang w:eastAsia="zh-CN"/>
              </w:rPr>
              <w:t>、“</w:t>
            </w:r>
            <w:r>
              <w:rPr>
                <w:rFonts w:ascii="仿宋_GB2312" w:eastAsia="仿宋_GB2312" w:cs="微软雅黑" w:hint="eastAsia"/>
                <w:bCs w:val="0"/>
                <w:sz w:val="24"/>
                <w:szCs w:val="24"/>
                <w:lang w:val="en-US" w:eastAsia="zh-CN"/>
              </w:rPr>
              <w:t>中国俗文学</w:t>
            </w:r>
            <w:r>
              <w:rPr>
                <w:rFonts w:ascii="仿宋_GB2312" w:eastAsia="仿宋_GB2312" w:cs="微软雅黑" w:hint="eastAsia"/>
                <w:bCs w:val="0"/>
                <w:sz w:val="24"/>
                <w:szCs w:val="24"/>
                <w:lang w:eastAsia="zh-CN"/>
              </w:rPr>
              <w:t>”</w:t>
            </w:r>
            <w:r>
              <w:rPr>
                <w:rFonts w:ascii="仿宋_GB2312" w:eastAsia="仿宋_GB2312" w:cs="微软雅黑" w:hint="eastAsia"/>
                <w:bCs w:val="0"/>
                <w:sz w:val="24"/>
                <w:szCs w:val="24"/>
                <w:lang w:val="en-US" w:eastAsia="zh-CN"/>
              </w:rPr>
              <w:t>辅助工具入口。</w:t>
            </w:r>
          </w:p>
        </w:tc>
        <w:tc>
          <w:tcPr>
            <w:tcW w:w="2757"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2026.1.1--2026.</w:t>
            </w:r>
            <w:r>
              <w:rPr>
                <w:rFonts w:ascii="仿宋_GB2312" w:eastAsia="仿宋_GB2312"/>
                <w:sz w:val="24"/>
                <w:szCs w:val="24"/>
              </w:rPr>
              <w:t>6</w:t>
            </w:r>
            <w:r>
              <w:rPr>
                <w:rFonts w:ascii="仿宋_GB2312" w:eastAsia="仿宋_GB2312" w:hint="eastAsia"/>
                <w:sz w:val="24"/>
                <w:szCs w:val="24"/>
              </w:rPr>
              <w:t>.3</w:t>
            </w:r>
            <w:r>
              <w:rPr>
                <w:rFonts w:ascii="仿宋_GB2312" w:eastAsia="仿宋_GB2312"/>
                <w:sz w:val="24"/>
                <w:szCs w:val="24"/>
              </w:rPr>
              <w:t>0</w:t>
            </w:r>
          </w:p>
        </w:tc>
        <w:tc>
          <w:tcPr>
            <w:tcW w:w="1782" w:type="dxa"/>
            <w:gridSpan w:val="2"/>
            <w:tcBorders>
              <w:top w:val="single" w:sz="4" w:space="0" w:color="auto"/>
              <w:left w:val="single" w:sz="4" w:space="0" w:color="auto"/>
              <w:bottom w:val="single" w:sz="4" w:space="0" w:color="auto"/>
              <w:right w:val="single" w:sz="4" w:space="0" w:color="auto"/>
            </w:tcBorders>
            <w:noWrap/>
            <w:vAlign w:val="center"/>
          </w:tcPr>
          <w:p>
            <w:pPr>
              <w:rPr>
                <w:rFonts w:hint="eastAsia"/>
              </w:rPr>
            </w:pPr>
            <w:r>
              <w:rPr>
                <w:rFonts w:ascii="仿宋_GB2312" w:eastAsia="仿宋_GB2312" w:hint="eastAsia"/>
                <w:sz w:val="24"/>
                <w:szCs w:val="24"/>
              </w:rPr>
              <w:t>远程访问</w:t>
            </w:r>
          </w:p>
        </w:tc>
      </w:tr>
      <w:tr>
        <w:trPr>
          <w:gridAfter w:val="1"/>
          <w:wAfter w:w="41" w:type="dxa"/>
        </w:trPr>
        <w:tc>
          <w:tcPr>
            <w:tcW w:w="112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b/>
                <w:sz w:val="24"/>
                <w:szCs w:val="24"/>
              </w:rPr>
              <w:t>8</w:t>
            </w:r>
          </w:p>
        </w:tc>
        <w:tc>
          <w:tcPr>
            <w:tcW w:w="1659"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color w:val="000000"/>
                <w:sz w:val="24"/>
                <w:szCs w:val="24"/>
              </w:rPr>
            </w:pPr>
            <w:r>
              <w:rPr>
                <w:rFonts w:ascii="仿宋_GB2312" w:eastAsia="仿宋_GB2312" w:hint="eastAsia"/>
                <w:b/>
                <w:i w:val="0"/>
                <w:iCs w:val="0"/>
                <w:caps w:val="0"/>
                <w:smallCaps w:val="0"/>
                <w:strike w:val="0"/>
                <w:dstrike w:val="0"/>
                <w:color w:val="000000"/>
                <w:spacing w:val="0"/>
                <w:sz w:val="24"/>
                <w:szCs w:val="24"/>
                <w:u w:val="none"/>
                <w:shd w:val="clear" w:color="auto" w:fill="FFFFFF"/>
              </w:rPr>
              <w:t>华艺学术文献数据库</w:t>
            </w:r>
            <w:r>
              <w:rPr>
                <w:rFonts w:ascii="仿宋_GB2312" w:eastAsia="仿宋_GB2312" w:hint="eastAsia"/>
                <w:b/>
                <w:color w:val="000000"/>
                <w:sz w:val="24"/>
                <w:szCs w:val="24"/>
              </w:rPr>
              <w:t>（试用）</w:t>
            </w:r>
          </w:p>
        </w:tc>
        <w:tc>
          <w:tcPr>
            <w:tcW w:w="3391" w:type="dxa"/>
            <w:tcBorders>
              <w:top w:val="single" w:sz="4" w:space="0" w:color="auto"/>
              <w:left w:val="single" w:sz="4" w:space="0" w:color="auto"/>
              <w:bottom w:val="single" w:sz="4" w:space="0" w:color="auto"/>
              <w:right w:val="single" w:sz="4" w:space="0" w:color="auto"/>
            </w:tcBorders>
            <w:noWrap/>
          </w:tcPr>
          <w:p>
            <w:pPr>
              <w:rPr>
                <w:rFonts w:ascii="仿宋_GB2312" w:eastAsia="仿宋_GB2312" w:hint="eastAsia"/>
                <w:bCs w:val="0"/>
                <w:color w:val="000000"/>
                <w:sz w:val="24"/>
                <w:szCs w:val="24"/>
              </w:rPr>
            </w:pPr>
            <w:r>
              <w:rPr>
                <w:rFonts w:ascii="仿宋_GB2312" w:eastAsia="仿宋_GB2312" w:hint="eastAsia"/>
                <w:bCs w:val="0"/>
                <w:color w:val="000000"/>
                <w:sz w:val="24"/>
                <w:szCs w:val="24"/>
              </w:rPr>
              <w:t>简介：</w:t>
            </w:r>
          </w:p>
          <w:p>
            <w:pPr>
              <w:ind w:firstLineChars="200" w:firstLine="480"/>
              <w:jc w:val="both"/>
              <w:rPr>
                <w:rFonts w:ascii="仿宋_GB2312" w:eastAsia="仿宋_GB2312" w:cs="Times New Roman" w:hint="eastAsia"/>
                <w:bCs w:val="0"/>
                <w:sz w:val="24"/>
                <w:szCs w:val="24"/>
                <w:lang w:val="en-US" w:eastAsia="zh-CN"/>
              </w:rPr>
            </w:pPr>
            <w:r>
              <w:rPr>
                <w:rFonts w:ascii="仿宋_GB2312" w:eastAsia="仿宋_GB2312" w:cs="Times New Roman" w:hint="eastAsia"/>
                <w:bCs w:val="0"/>
                <w:sz w:val="24"/>
                <w:szCs w:val="24"/>
                <w:lang w:val="en-US" w:eastAsia="zh-CN"/>
              </w:rPr>
              <w:t>访问地址：www.airitilibrary.cn</w:t>
            </w:r>
          </w:p>
          <w:p>
            <w:pPr>
              <w:ind w:firstLineChars="200" w:firstLine="480"/>
              <w:jc w:val="both"/>
              <w:rPr>
                <w:rFonts w:ascii="仿宋_GB2312" w:eastAsia="仿宋_GB2312" w:cs="Times New Roman" w:hint="eastAsia"/>
                <w:bCs w:val="0"/>
                <w:sz w:val="24"/>
                <w:szCs w:val="24"/>
                <w:lang w:val="en-US" w:eastAsia="zh-CN"/>
              </w:rPr>
            </w:pPr>
            <w:r>
              <w:rPr>
                <w:rFonts w:ascii="仿宋_GB2312" w:eastAsia="仿宋_GB2312" w:cs="Times New Roman" w:hint="eastAsia"/>
                <w:bCs w:val="0"/>
                <w:sz w:val="24"/>
                <w:szCs w:val="24"/>
                <w:lang w:val="en-US" w:eastAsia="zh-CN"/>
              </w:rPr>
              <w:t>使用说明：通过校园网IP控制，支持校外VPN服务、支持CARIS服务</w:t>
            </w:r>
          </w:p>
          <w:p>
            <w:pPr>
              <w:ind w:left="0" w:firstLineChars="200" w:firstLine="480"/>
              <w:jc w:val="both"/>
              <w:rPr>
                <w:rFonts w:ascii="仿宋_GB2312" w:eastAsia="仿宋_GB2312" w:hint="eastAsia"/>
                <w:bCs w:val="0"/>
                <w:sz w:val="24"/>
                <w:szCs w:val="24"/>
                <w:lang w:eastAsia="zh-CN"/>
              </w:rPr>
            </w:pPr>
            <w:r>
              <w:rPr>
                <w:rFonts w:ascii="仿宋_GB2312" w:eastAsia="仿宋_GB2312" w:hint="eastAsia"/>
                <w:bCs w:val="0"/>
                <w:sz w:val="24"/>
                <w:szCs w:val="24"/>
                <w:lang w:val="en-US" w:eastAsia="zh-CN"/>
              </w:rPr>
              <w:t>数据库介绍</w:t>
            </w:r>
          </w:p>
          <w:p>
            <w:pPr>
              <w:ind w:firstLineChars="200" w:firstLine="480"/>
              <w:rPr>
                <w:rFonts w:ascii="仿宋_GB2312" w:eastAsia="仿宋_GB2312" w:cs="宋体" w:hint="eastAsia"/>
                <w:bCs w:val="0"/>
                <w:sz w:val="24"/>
                <w:szCs w:val="24"/>
              </w:rPr>
            </w:pPr>
            <w:r>
              <w:rPr>
                <w:rFonts w:ascii="仿宋_GB2312" w:eastAsia="仿宋_GB2312" w:cs="宋体" w:hint="eastAsia"/>
                <w:bCs w:val="0"/>
                <w:sz w:val="24"/>
                <w:szCs w:val="24"/>
              </w:rPr>
              <w:t>《华艺学术文献数据库》原名《华艺·台湾学术文献数据库》</w:t>
            </w:r>
            <w:r>
              <w:rPr>
                <w:rFonts w:ascii="仿宋_GB2312" w:eastAsia="仿宋_GB2312" w:cs="宋体" w:hint="eastAsia"/>
                <w:bCs w:val="0"/>
                <w:sz w:val="24"/>
                <w:szCs w:val="24"/>
                <w:lang w:eastAsia="zh-CN"/>
              </w:rPr>
              <w:t>，</w:t>
            </w:r>
            <w:r>
              <w:rPr>
                <w:rFonts w:ascii="仿宋_GB2312" w:eastAsia="仿宋_GB2312" w:cs="宋体" w:hint="eastAsia"/>
                <w:bCs w:val="0"/>
                <w:sz w:val="24"/>
                <w:szCs w:val="24"/>
              </w:rPr>
              <w:t>为国家新闻出版广电总局（原国家新闻出版总署）颁发批文（</w:t>
            </w:r>
            <w:r>
              <w:rPr>
                <w:rFonts w:ascii="仿宋_GB2312" w:eastAsia="仿宋_GB2312" w:cs="宋体" w:hint="eastAsia"/>
                <w:bCs w:val="0"/>
                <w:sz w:val="24"/>
                <w:szCs w:val="24"/>
                <w:cs/>
              </w:rPr>
              <w:t>国</w:t>
            </w:r>
            <w:r>
              <w:rPr>
                <w:rFonts w:ascii="仿宋_GB2312" w:eastAsia="仿宋_GB2312" w:cs="宋体" w:hint="eastAsia"/>
                <w:bCs w:val="0"/>
                <w:sz w:val="24"/>
                <w:szCs w:val="24"/>
              </w:rPr>
              <w:t>家新</w:t>
            </w:r>
            <w:r>
              <w:rPr>
                <w:rFonts w:ascii="仿宋_GB2312" w:eastAsia="仿宋_GB2312" w:cs="宋体" w:hint="eastAsia"/>
                <w:bCs w:val="0"/>
                <w:sz w:val="24"/>
                <w:szCs w:val="24"/>
                <w:cs/>
              </w:rPr>
              <w:t>闻</w:t>
            </w:r>
            <w:r>
              <w:rPr>
                <w:rFonts w:ascii="仿宋_GB2312" w:eastAsia="仿宋_GB2312" w:cs="宋体" w:hint="eastAsia"/>
                <w:bCs w:val="0"/>
                <w:sz w:val="24"/>
                <w:szCs w:val="24"/>
              </w:rPr>
              <w:t>出版</w:t>
            </w:r>
            <w:r>
              <w:rPr>
                <w:rFonts w:ascii="仿宋_GB2312" w:eastAsia="仿宋_GB2312" w:cs="宋体" w:hint="eastAsia"/>
                <w:bCs w:val="0"/>
                <w:sz w:val="24"/>
                <w:szCs w:val="24"/>
                <w:cs/>
              </w:rPr>
              <w:t>广电总</w:t>
            </w:r>
            <w:r>
              <w:rPr>
                <w:rFonts w:ascii="仿宋_GB2312" w:eastAsia="仿宋_GB2312" w:cs="宋体" w:hint="eastAsia"/>
                <w:bCs w:val="0"/>
                <w:sz w:val="24"/>
                <w:szCs w:val="24"/>
              </w:rPr>
              <w:t>局新出</w:t>
            </w:r>
            <w:r>
              <w:rPr>
                <w:rFonts w:ascii="仿宋_GB2312" w:eastAsia="仿宋_GB2312" w:cs="宋体" w:hint="eastAsia"/>
                <w:bCs w:val="0"/>
                <w:sz w:val="24"/>
                <w:szCs w:val="24"/>
                <w:cs/>
              </w:rPr>
              <w:t>审</w:t>
            </w:r>
            <w:r>
              <w:rPr>
                <w:rFonts w:ascii="仿宋_GB2312" w:eastAsia="仿宋_GB2312" w:cs="宋体" w:hint="eastAsia"/>
                <w:bCs w:val="0"/>
                <w:sz w:val="24"/>
                <w:szCs w:val="24"/>
              </w:rPr>
              <w:t>字【2012】721</w:t>
            </w:r>
            <w:r>
              <w:rPr>
                <w:rFonts w:ascii="仿宋_GB2312" w:eastAsia="仿宋_GB2312" w:cs="宋体" w:hint="eastAsia"/>
                <w:bCs w:val="0"/>
                <w:sz w:val="24"/>
                <w:szCs w:val="24"/>
                <w:cs/>
              </w:rPr>
              <w:t>号</w:t>
            </w:r>
            <w:r>
              <w:rPr>
                <w:rFonts w:ascii="仿宋_GB2312" w:eastAsia="仿宋_GB2312" w:cs="宋体" w:hint="eastAsia"/>
                <w:bCs w:val="0"/>
                <w:sz w:val="24"/>
                <w:szCs w:val="24"/>
              </w:rPr>
              <w:t>、【2014】46</w:t>
            </w:r>
            <w:r>
              <w:rPr>
                <w:rFonts w:ascii="仿宋_GB2312" w:eastAsia="仿宋_GB2312" w:cs="宋体" w:hint="eastAsia"/>
                <w:bCs w:val="0"/>
                <w:sz w:val="24"/>
                <w:szCs w:val="24"/>
                <w:cs/>
              </w:rPr>
              <w:t>号</w:t>
            </w:r>
            <w:r>
              <w:rPr>
                <w:rFonts w:ascii="仿宋_GB2312" w:eastAsia="仿宋_GB2312" w:cs="宋体" w:hint="eastAsia"/>
                <w:bCs w:val="0"/>
                <w:sz w:val="24"/>
                <w:szCs w:val="24"/>
              </w:rPr>
              <w:t>）批准引进的数据库</w:t>
            </w:r>
            <w:r>
              <w:rPr>
                <w:rFonts w:ascii="仿宋_GB2312" w:eastAsia="仿宋_GB2312" w:cs="宋体" w:hint="eastAsia"/>
                <w:bCs w:val="0"/>
                <w:sz w:val="24"/>
                <w:szCs w:val="24"/>
                <w:lang w:eastAsia="zh-CN"/>
              </w:rPr>
              <w:t>。</w:t>
            </w:r>
            <w:r>
              <w:rPr>
                <w:rFonts w:ascii="仿宋_GB2312" w:eastAsia="仿宋_GB2312" w:cs="宋体" w:hint="eastAsia"/>
                <w:bCs w:val="0"/>
                <w:sz w:val="24"/>
                <w:szCs w:val="24"/>
              </w:rPr>
              <w:t>被誉为“台湾的</w:t>
            </w:r>
            <w:r>
              <w:rPr>
                <w:rFonts w:ascii="仿宋_GB2312" w:eastAsia="仿宋_GB2312" w:cs="宋体" w:hint="eastAsia"/>
                <w:bCs w:val="0"/>
                <w:sz w:val="24"/>
                <w:szCs w:val="24"/>
                <w:lang w:val="en-US" w:eastAsia="zh-CN"/>
              </w:rPr>
              <w:t>知网</w:t>
            </w:r>
            <w:r>
              <w:rPr>
                <w:rFonts w:ascii="仿宋_GB2312" w:eastAsia="仿宋_GB2312" w:cs="宋体" w:hint="eastAsia"/>
                <w:bCs w:val="0"/>
                <w:sz w:val="24"/>
                <w:szCs w:val="24"/>
              </w:rPr>
              <w:t>”，由《科学文献数据库》、《人社文献数据库》组成，是</w:t>
            </w:r>
            <w:r>
              <w:rPr>
                <w:rFonts w:ascii="仿宋_GB2312" w:eastAsia="仿宋_GB2312" w:cs="宋体" w:hint="eastAsia"/>
                <w:bCs w:val="0"/>
                <w:sz w:val="24"/>
                <w:szCs w:val="24"/>
                <w:lang w:val="en-US" w:eastAsia="zh-CN"/>
              </w:rPr>
              <w:t>中国</w:t>
            </w:r>
            <w:r>
              <w:rPr>
                <w:rFonts w:ascii="仿宋_GB2312" w:eastAsia="仿宋_GB2312" w:cs="宋体" w:hint="eastAsia"/>
                <w:bCs w:val="0"/>
                <w:sz w:val="24"/>
                <w:szCs w:val="24"/>
              </w:rPr>
              <w:t>台湾</w:t>
            </w:r>
            <w:r>
              <w:rPr>
                <w:rFonts w:ascii="仿宋_GB2312" w:eastAsia="仿宋_GB2312" w:cs="宋体" w:hint="eastAsia"/>
                <w:bCs w:val="0"/>
                <w:sz w:val="24"/>
                <w:szCs w:val="24"/>
                <w:lang w:val="en-US" w:eastAsia="zh-CN"/>
              </w:rPr>
              <w:t>地区</w:t>
            </w:r>
            <w:r>
              <w:rPr>
                <w:rFonts w:ascii="仿宋_GB2312" w:eastAsia="仿宋_GB2312" w:cs="宋体" w:hint="eastAsia"/>
                <w:bCs w:val="0"/>
                <w:sz w:val="24"/>
                <w:szCs w:val="24"/>
              </w:rPr>
              <w:t>收录量最大的学术数据库。收录期刊</w:t>
            </w:r>
            <w:r>
              <w:rPr>
                <w:rFonts w:ascii="仿宋_GB2312" w:eastAsia="仿宋_GB2312" w:cs="宋体" w:hint="eastAsia"/>
                <w:bCs w:val="0"/>
                <w:sz w:val="24"/>
                <w:szCs w:val="24"/>
                <w:lang w:val="en-US" w:eastAsia="zh-CN"/>
              </w:rPr>
              <w:t>204</w:t>
            </w:r>
            <w:r>
              <w:rPr>
                <w:rFonts w:ascii="仿宋_GB2312" w:eastAsia="仿宋_GB2312" w:cs="宋体" w:hint="eastAsia"/>
                <w:bCs w:val="0"/>
                <w:sz w:val="24"/>
                <w:szCs w:val="24"/>
              </w:rPr>
              <w:t>1种</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其中国际核心指标期刊400余种</w:t>
            </w:r>
            <w:r>
              <w:rPr>
                <w:rFonts w:ascii="仿宋_GB2312" w:eastAsia="仿宋_GB2312" w:cs="宋体" w:hint="eastAsia"/>
                <w:bCs w:val="0"/>
                <w:sz w:val="24"/>
                <w:szCs w:val="24"/>
                <w:lang w:eastAsia="zh-CN"/>
              </w:rPr>
              <w:t>）</w:t>
            </w:r>
            <w:r>
              <w:rPr>
                <w:rFonts w:ascii="仿宋_GB2312" w:eastAsia="仿宋_GB2312" w:cs="宋体" w:hint="eastAsia"/>
                <w:bCs w:val="0"/>
                <w:sz w:val="24"/>
                <w:szCs w:val="24"/>
              </w:rPr>
              <w:t>，期刊全文文章数量超过60万篇；收录</w:t>
            </w:r>
            <w:r>
              <w:rPr>
                <w:rFonts w:ascii="仿宋_GB2312" w:eastAsia="仿宋_GB2312" w:cs="宋体" w:hint="eastAsia"/>
                <w:bCs w:val="0"/>
                <w:sz w:val="24"/>
                <w:szCs w:val="24"/>
                <w:lang w:val="en-US" w:eastAsia="zh-CN"/>
              </w:rPr>
              <w:t>中国</w:t>
            </w:r>
            <w:r>
              <w:rPr>
                <w:rFonts w:ascii="仿宋_GB2312" w:eastAsia="仿宋_GB2312" w:cs="宋体" w:hint="eastAsia"/>
                <w:bCs w:val="0"/>
                <w:sz w:val="24"/>
                <w:szCs w:val="24"/>
              </w:rPr>
              <w:t>台湾</w:t>
            </w:r>
            <w:r>
              <w:rPr>
                <w:rFonts w:ascii="仿宋_GB2312" w:eastAsia="仿宋_GB2312" w:cs="宋体" w:hint="eastAsia"/>
                <w:bCs w:val="0"/>
                <w:sz w:val="24"/>
                <w:szCs w:val="24"/>
                <w:lang w:val="en-US" w:eastAsia="zh-CN"/>
              </w:rPr>
              <w:t>地区</w:t>
            </w:r>
            <w:r>
              <w:rPr>
                <w:rFonts w:ascii="仿宋_GB2312" w:eastAsia="仿宋_GB2312" w:cs="宋体" w:hint="eastAsia"/>
                <w:bCs w:val="0"/>
                <w:sz w:val="24"/>
                <w:szCs w:val="24"/>
              </w:rPr>
              <w:t>62所高校1</w:t>
            </w:r>
            <w:r>
              <w:rPr>
                <w:rFonts w:ascii="仿宋_GB2312" w:eastAsia="仿宋_GB2312" w:cs="宋体" w:hint="eastAsia"/>
                <w:bCs w:val="0"/>
                <w:sz w:val="24"/>
                <w:szCs w:val="24"/>
                <w:lang w:val="en-US" w:eastAsia="zh-CN"/>
              </w:rPr>
              <w:t>4</w:t>
            </w:r>
            <w:r>
              <w:rPr>
                <w:rFonts w:ascii="仿宋_GB2312" w:eastAsia="仿宋_GB2312" w:cs="宋体" w:hint="eastAsia"/>
                <w:bCs w:val="0"/>
                <w:sz w:val="24"/>
                <w:szCs w:val="24"/>
              </w:rPr>
              <w:t>万余篇的硕博士学位论文，其中独家收录台湾大学学位论文约50000篇，约占学位论文总篇数1/3。</w:t>
            </w:r>
          </w:p>
          <w:p>
            <w:pPr>
              <w:ind w:firstLineChars="200" w:firstLine="480"/>
              <w:rPr>
                <w:rFonts w:ascii="仿宋_GB2312" w:eastAsia="仿宋_GB2312" w:cs="宋体" w:hint="eastAsia"/>
                <w:bCs w:val="0"/>
                <w:sz w:val="24"/>
                <w:szCs w:val="24"/>
              </w:rPr>
            </w:pPr>
            <w:r>
              <w:rPr>
                <w:rFonts w:ascii="仿宋_GB2312" w:eastAsia="仿宋_GB2312" w:cs="宋体" w:hint="eastAsia"/>
                <w:bCs w:val="0"/>
                <w:sz w:val="24"/>
                <w:szCs w:val="24"/>
              </w:rPr>
              <w:t>人社版：以</w:t>
            </w:r>
            <w:r>
              <w:rPr>
                <w:rFonts w:ascii="仿宋_GB2312" w:eastAsia="仿宋_GB2312" w:cs="宋体" w:hint="eastAsia"/>
                <w:bCs w:val="0"/>
                <w:sz w:val="24"/>
                <w:szCs w:val="24"/>
                <w:lang w:val="en-US" w:eastAsia="zh-CN"/>
              </w:rPr>
              <w:t>中国</w:t>
            </w:r>
            <w:r>
              <w:rPr>
                <w:rFonts w:ascii="仿宋_GB2312" w:eastAsia="仿宋_GB2312" w:cs="宋体" w:hint="eastAsia"/>
                <w:bCs w:val="0"/>
                <w:sz w:val="24"/>
                <w:szCs w:val="24"/>
              </w:rPr>
              <w:t>台湾地区出版的SSCI、</w:t>
            </w:r>
            <w:r>
              <w:rPr>
                <w:rFonts w:ascii="仿宋_GB2312" w:eastAsia="仿宋_GB2312" w:cs="宋体" w:hint="eastAsia"/>
                <w:bCs w:val="0"/>
                <w:sz w:val="24"/>
                <w:szCs w:val="24"/>
                <w:lang w:val="en-US" w:eastAsia="zh-CN"/>
              </w:rPr>
              <w:t>A&amp;HCI、CSSCI、</w:t>
            </w:r>
            <w:r>
              <w:rPr>
                <w:rFonts w:ascii="仿宋_GB2312" w:eastAsia="仿宋_GB2312" w:cs="宋体" w:hint="eastAsia"/>
                <w:bCs w:val="0"/>
                <w:sz w:val="24"/>
                <w:szCs w:val="24"/>
              </w:rPr>
              <w:t>THCI、ACI、TSSCI等国际权威期刊索引为收录基础，收录人文社科期刊共1,3</w:t>
            </w:r>
            <w:r>
              <w:rPr>
                <w:rFonts w:ascii="仿宋_GB2312" w:eastAsia="仿宋_GB2312" w:cs="宋体" w:hint="eastAsia"/>
                <w:bCs w:val="0"/>
                <w:sz w:val="24"/>
                <w:szCs w:val="24"/>
                <w:lang w:val="en-US" w:eastAsia="zh-CN"/>
              </w:rPr>
              <w:t>98</w:t>
            </w:r>
            <w:r>
              <w:rPr>
                <w:rFonts w:ascii="仿宋_GB2312" w:eastAsia="仿宋_GB2312" w:cs="宋体" w:hint="eastAsia"/>
                <w:bCs w:val="0"/>
                <w:sz w:val="24"/>
                <w:szCs w:val="24"/>
              </w:rPr>
              <w:t>种，其中人文学期刊计6</w:t>
            </w:r>
            <w:r>
              <w:rPr>
                <w:rFonts w:ascii="仿宋_GB2312" w:eastAsia="仿宋_GB2312" w:cs="宋体" w:hint="eastAsia"/>
                <w:bCs w:val="0"/>
                <w:sz w:val="24"/>
                <w:szCs w:val="24"/>
                <w:lang w:val="en-US" w:eastAsia="zh-CN"/>
              </w:rPr>
              <w:t>59</w:t>
            </w:r>
            <w:r>
              <w:rPr>
                <w:rFonts w:ascii="仿宋_GB2312" w:eastAsia="仿宋_GB2312" w:cs="宋体" w:hint="eastAsia"/>
                <w:bCs w:val="0"/>
                <w:sz w:val="24"/>
                <w:szCs w:val="24"/>
              </w:rPr>
              <w:t>种、社会科学期刊9</w:t>
            </w:r>
            <w:r>
              <w:rPr>
                <w:rFonts w:ascii="仿宋_GB2312" w:eastAsia="仿宋_GB2312" w:cs="宋体" w:hint="eastAsia"/>
                <w:bCs w:val="0"/>
                <w:sz w:val="24"/>
                <w:szCs w:val="24"/>
                <w:lang w:val="en-US" w:eastAsia="zh-CN"/>
              </w:rPr>
              <w:t>64</w:t>
            </w:r>
            <w:r>
              <w:rPr>
                <w:rFonts w:ascii="仿宋_GB2312" w:eastAsia="仿宋_GB2312" w:cs="宋体" w:hint="eastAsia"/>
                <w:bCs w:val="0"/>
                <w:sz w:val="24"/>
                <w:szCs w:val="24"/>
              </w:rPr>
              <w:t>种（以上期刊种类含跨学科），期刊电子全文3</w:t>
            </w:r>
            <w:r>
              <w:rPr>
                <w:rFonts w:ascii="仿宋_GB2312" w:eastAsia="仿宋_GB2312" w:cs="宋体" w:hint="eastAsia"/>
                <w:bCs w:val="0"/>
                <w:sz w:val="24"/>
                <w:szCs w:val="24"/>
                <w:lang w:val="en-US" w:eastAsia="zh-CN"/>
              </w:rPr>
              <w:t>0</w:t>
            </w:r>
            <w:r>
              <w:rPr>
                <w:rFonts w:ascii="仿宋_GB2312" w:eastAsia="仿宋_GB2312" w:cs="宋体" w:hint="eastAsia"/>
                <w:bCs w:val="0"/>
                <w:sz w:val="24"/>
                <w:szCs w:val="24"/>
              </w:rPr>
              <w:t>万余篇。收录</w:t>
            </w:r>
            <w:r>
              <w:rPr>
                <w:rFonts w:ascii="仿宋_GB2312" w:eastAsia="仿宋_GB2312" w:cs="宋体" w:hint="eastAsia"/>
                <w:bCs w:val="0"/>
                <w:sz w:val="24"/>
                <w:szCs w:val="24"/>
                <w:lang w:val="en-US" w:eastAsia="zh-CN"/>
              </w:rPr>
              <w:t>中国</w:t>
            </w:r>
            <w:r>
              <w:rPr>
                <w:rFonts w:ascii="仿宋_GB2312" w:eastAsia="仿宋_GB2312" w:cs="宋体" w:hint="eastAsia"/>
                <w:bCs w:val="0"/>
                <w:sz w:val="24"/>
                <w:szCs w:val="24"/>
              </w:rPr>
              <w:t>台湾</w:t>
            </w:r>
            <w:r>
              <w:rPr>
                <w:rFonts w:ascii="仿宋_GB2312" w:eastAsia="仿宋_GB2312" w:cs="宋体" w:hint="eastAsia"/>
                <w:bCs w:val="0"/>
                <w:sz w:val="24"/>
                <w:szCs w:val="24"/>
                <w:lang w:val="en-US" w:eastAsia="zh-CN"/>
              </w:rPr>
              <w:t>地区</w:t>
            </w:r>
            <w:r>
              <w:rPr>
                <w:rFonts w:ascii="仿宋_GB2312" w:eastAsia="仿宋_GB2312" w:cs="宋体" w:hint="eastAsia"/>
                <w:bCs w:val="0"/>
                <w:sz w:val="24"/>
                <w:szCs w:val="24"/>
              </w:rPr>
              <w:t>高校硕博士学位论文</w:t>
            </w:r>
            <w:r>
              <w:rPr>
                <w:rFonts w:ascii="仿宋_GB2312" w:eastAsia="仿宋_GB2312" w:cs="宋体" w:hint="eastAsia"/>
                <w:bCs w:val="0"/>
                <w:sz w:val="24"/>
                <w:szCs w:val="24"/>
                <w:lang w:val="en-US" w:eastAsia="zh-CN"/>
              </w:rPr>
              <w:t>4</w:t>
            </w:r>
            <w:r>
              <w:rPr>
                <w:rFonts w:ascii="仿宋_GB2312" w:eastAsia="仿宋_GB2312" w:cs="宋体" w:hint="eastAsia"/>
                <w:bCs w:val="0"/>
                <w:sz w:val="24"/>
                <w:szCs w:val="24"/>
              </w:rPr>
              <w:t>5000余篇。</w:t>
            </w:r>
          </w:p>
          <w:p>
            <w:pPr>
              <w:ind w:firstLineChars="200" w:firstLine="480"/>
              <w:rPr>
                <w:rFonts w:ascii="仿宋_GB2312" w:eastAsia="仿宋_GB2312" w:cs="宋体" w:hint="eastAsia"/>
                <w:bCs w:val="0"/>
                <w:sz w:val="24"/>
                <w:szCs w:val="24"/>
              </w:rPr>
            </w:pPr>
            <w:r>
              <w:rPr>
                <w:rFonts w:ascii="仿宋_GB2312" w:eastAsia="仿宋_GB2312" w:cs="宋体" w:hint="eastAsia"/>
                <w:bCs w:val="0"/>
                <w:sz w:val="24"/>
                <w:szCs w:val="24"/>
              </w:rPr>
              <w:t>科学版：以</w:t>
            </w:r>
            <w:r>
              <w:rPr>
                <w:rFonts w:ascii="仿宋_GB2312" w:eastAsia="仿宋_GB2312" w:cs="宋体" w:hint="eastAsia"/>
                <w:bCs w:val="0"/>
                <w:sz w:val="24"/>
                <w:szCs w:val="24"/>
                <w:lang w:val="en-US" w:eastAsia="zh-CN"/>
              </w:rPr>
              <w:t>中国</w:t>
            </w:r>
            <w:r>
              <w:rPr>
                <w:rFonts w:ascii="仿宋_GB2312" w:eastAsia="仿宋_GB2312" w:cs="宋体" w:hint="eastAsia"/>
                <w:bCs w:val="0"/>
                <w:sz w:val="24"/>
                <w:szCs w:val="24"/>
              </w:rPr>
              <w:t>台湾地区出版的</w:t>
            </w:r>
            <w:r>
              <w:rPr>
                <w:rFonts w:ascii="仿宋_GB2312" w:eastAsia="仿宋_GB2312" w:cs="宋体" w:hint="eastAsia"/>
                <w:bCs w:val="0"/>
                <w:sz w:val="24"/>
                <w:szCs w:val="24"/>
                <w:lang w:val="en-US" w:eastAsia="zh-CN"/>
              </w:rPr>
              <w:t>SCI、TSCI、EI、Medline、CA</w:t>
            </w:r>
            <w:r>
              <w:rPr>
                <w:rFonts w:ascii="仿宋_GB2312" w:eastAsia="仿宋_GB2312" w:cs="宋体" w:hint="eastAsia"/>
                <w:bCs w:val="0"/>
                <w:sz w:val="24"/>
                <w:szCs w:val="24"/>
              </w:rPr>
              <w:t xml:space="preserve">等国际权威期刊索引为收录基础，收录科学期刊共 </w:t>
            </w:r>
            <w:r>
              <w:rPr>
                <w:rFonts w:ascii="仿宋_GB2312" w:eastAsia="仿宋_GB2312" w:cs="宋体" w:hint="eastAsia"/>
                <w:bCs w:val="0"/>
                <w:sz w:val="24"/>
                <w:szCs w:val="24"/>
                <w:lang w:val="en-US" w:eastAsia="zh-CN"/>
              </w:rPr>
              <w:t>833</w:t>
            </w:r>
            <w:r>
              <w:rPr>
                <w:rFonts w:ascii="仿宋_GB2312" w:eastAsia="仿宋_GB2312" w:cs="宋体" w:hint="eastAsia"/>
                <w:bCs w:val="0"/>
                <w:sz w:val="24"/>
                <w:szCs w:val="24"/>
              </w:rPr>
              <w:t>种，其中工程学门期刊计</w:t>
            </w:r>
            <w:r>
              <w:rPr>
                <w:rFonts w:ascii="仿宋_GB2312" w:eastAsia="仿宋_GB2312" w:cs="宋体" w:hint="eastAsia"/>
                <w:bCs w:val="0"/>
                <w:sz w:val="24"/>
                <w:szCs w:val="24"/>
                <w:lang w:val="en-US" w:eastAsia="zh-CN"/>
              </w:rPr>
              <w:t>195</w:t>
            </w:r>
            <w:r>
              <w:rPr>
                <w:rFonts w:ascii="仿宋_GB2312" w:eastAsia="仿宋_GB2312" w:cs="宋体" w:hint="eastAsia"/>
                <w:bCs w:val="0"/>
                <w:sz w:val="24"/>
                <w:szCs w:val="24"/>
              </w:rPr>
              <w:t>种、基础与应用科学（工）期刊计2</w:t>
            </w:r>
            <w:r>
              <w:rPr>
                <w:rFonts w:ascii="仿宋_GB2312" w:eastAsia="仿宋_GB2312" w:cs="宋体" w:hint="eastAsia"/>
                <w:bCs w:val="0"/>
                <w:sz w:val="24"/>
                <w:szCs w:val="24"/>
                <w:lang w:val="en-US" w:eastAsia="zh-CN"/>
              </w:rPr>
              <w:t>12</w:t>
            </w:r>
            <w:r>
              <w:rPr>
                <w:rFonts w:ascii="仿宋_GB2312" w:eastAsia="仿宋_GB2312" w:cs="宋体" w:hint="eastAsia"/>
                <w:bCs w:val="0"/>
                <w:sz w:val="24"/>
                <w:szCs w:val="24"/>
              </w:rPr>
              <w:t>种、医药卫生期刊</w:t>
            </w:r>
            <w:r>
              <w:rPr>
                <w:rFonts w:ascii="仿宋_GB2312" w:eastAsia="仿宋_GB2312" w:cs="宋体" w:hint="eastAsia"/>
                <w:bCs w:val="0"/>
                <w:sz w:val="24"/>
                <w:szCs w:val="24"/>
                <w:lang w:val="en-US" w:eastAsia="zh-CN"/>
              </w:rPr>
              <w:t>399</w:t>
            </w:r>
            <w:r>
              <w:rPr>
                <w:rFonts w:ascii="仿宋_GB2312" w:eastAsia="仿宋_GB2312" w:cs="宋体" w:hint="eastAsia"/>
                <w:bCs w:val="0"/>
                <w:sz w:val="24"/>
                <w:szCs w:val="24"/>
              </w:rPr>
              <w:t>种</w:t>
            </w:r>
            <w:r>
              <w:rPr>
                <w:rFonts w:ascii="仿宋_GB2312" w:eastAsia="仿宋_GB2312" w:cs="宋体" w:hint="eastAsia"/>
                <w:bCs w:val="0"/>
                <w:sz w:val="24"/>
                <w:szCs w:val="24"/>
                <w:lang w:eastAsia="zh-CN"/>
              </w:rPr>
              <w:t>（</w:t>
            </w:r>
            <w:r>
              <w:rPr>
                <w:rFonts w:ascii="仿宋_GB2312" w:eastAsia="仿宋_GB2312" w:cs="宋体" w:hint="eastAsia"/>
                <w:bCs w:val="0"/>
                <w:sz w:val="24"/>
                <w:szCs w:val="24"/>
                <w:lang w:val="en-US" w:eastAsia="zh-CN"/>
              </w:rPr>
              <w:t>其中medline收录61种</w:t>
            </w:r>
            <w:r>
              <w:rPr>
                <w:rFonts w:ascii="仿宋_GB2312" w:eastAsia="仿宋_GB2312" w:cs="宋体" w:hint="eastAsia"/>
                <w:bCs w:val="0"/>
                <w:sz w:val="24"/>
                <w:szCs w:val="24"/>
                <w:lang w:eastAsia="zh-CN"/>
              </w:rPr>
              <w:t>）</w:t>
            </w:r>
            <w:r>
              <w:rPr>
                <w:rFonts w:ascii="仿宋_GB2312" w:eastAsia="仿宋_GB2312" w:cs="宋体" w:hint="eastAsia"/>
                <w:bCs w:val="0"/>
                <w:sz w:val="24"/>
                <w:szCs w:val="24"/>
              </w:rPr>
              <w:t>、生物农学期刊1</w:t>
            </w:r>
            <w:r>
              <w:rPr>
                <w:rFonts w:ascii="仿宋_GB2312" w:eastAsia="仿宋_GB2312" w:cs="宋体" w:hint="eastAsia"/>
                <w:bCs w:val="0"/>
                <w:sz w:val="24"/>
                <w:szCs w:val="24"/>
                <w:lang w:val="en-US" w:eastAsia="zh-CN"/>
              </w:rPr>
              <w:t>24</w:t>
            </w:r>
            <w:r>
              <w:rPr>
                <w:rFonts w:ascii="仿宋_GB2312" w:eastAsia="仿宋_GB2312" w:cs="宋体" w:hint="eastAsia"/>
                <w:bCs w:val="0"/>
                <w:sz w:val="24"/>
                <w:szCs w:val="24"/>
              </w:rPr>
              <w:t>种（以上期刊种类含跨学科）, 期刊电子全文</w:t>
            </w:r>
            <w:r>
              <w:rPr>
                <w:rFonts w:ascii="仿宋_GB2312" w:eastAsia="仿宋_GB2312" w:cs="宋体" w:hint="eastAsia"/>
                <w:bCs w:val="0"/>
                <w:sz w:val="24"/>
                <w:szCs w:val="24"/>
                <w:lang w:val="en-US" w:eastAsia="zh-CN"/>
              </w:rPr>
              <w:t>30万余</w:t>
            </w:r>
            <w:r>
              <w:rPr>
                <w:rFonts w:ascii="仿宋_GB2312" w:eastAsia="仿宋_GB2312" w:cs="宋体" w:hint="eastAsia"/>
                <w:bCs w:val="0"/>
                <w:sz w:val="24"/>
                <w:szCs w:val="24"/>
              </w:rPr>
              <w:t>篇。收录</w:t>
            </w:r>
            <w:r>
              <w:rPr>
                <w:rFonts w:ascii="仿宋_GB2312" w:eastAsia="仿宋_GB2312" w:cs="宋体" w:hint="eastAsia"/>
                <w:bCs w:val="0"/>
                <w:sz w:val="24"/>
                <w:szCs w:val="24"/>
                <w:lang w:val="en-US" w:eastAsia="zh-CN"/>
              </w:rPr>
              <w:t>中国</w:t>
            </w:r>
            <w:r>
              <w:rPr>
                <w:rFonts w:ascii="仿宋_GB2312" w:eastAsia="仿宋_GB2312" w:cs="宋体" w:hint="eastAsia"/>
                <w:bCs w:val="0"/>
                <w:sz w:val="24"/>
                <w:szCs w:val="24"/>
              </w:rPr>
              <w:t>台湾</w:t>
            </w:r>
            <w:r>
              <w:rPr>
                <w:rFonts w:ascii="仿宋_GB2312" w:eastAsia="仿宋_GB2312" w:cs="宋体" w:hint="eastAsia"/>
                <w:bCs w:val="0"/>
                <w:sz w:val="24"/>
                <w:szCs w:val="24"/>
                <w:lang w:val="en-US" w:eastAsia="zh-CN"/>
              </w:rPr>
              <w:t>地区</w:t>
            </w:r>
            <w:r>
              <w:rPr>
                <w:rFonts w:ascii="仿宋_GB2312" w:eastAsia="仿宋_GB2312" w:cs="宋体" w:hint="eastAsia"/>
                <w:bCs w:val="0"/>
                <w:sz w:val="24"/>
                <w:szCs w:val="24"/>
              </w:rPr>
              <w:t>高校硕博士</w:t>
            </w:r>
            <w:r>
              <w:rPr>
                <w:rFonts w:ascii="仿宋_GB2312" w:eastAsia="仿宋_GB2312" w:cs="宋体" w:hint="eastAsia"/>
                <w:bCs w:val="0"/>
                <w:sz w:val="24"/>
                <w:szCs w:val="24"/>
                <w:lang w:val="en-US" w:eastAsia="zh-CN"/>
              </w:rPr>
              <w:t>学位</w:t>
            </w:r>
            <w:r>
              <w:rPr>
                <w:rFonts w:ascii="仿宋_GB2312" w:eastAsia="仿宋_GB2312" w:cs="宋体" w:hint="eastAsia"/>
                <w:bCs w:val="0"/>
                <w:sz w:val="24"/>
                <w:szCs w:val="24"/>
              </w:rPr>
              <w:t>论文</w:t>
            </w:r>
            <w:r>
              <w:rPr>
                <w:rFonts w:ascii="仿宋_GB2312" w:eastAsia="仿宋_GB2312" w:cs="宋体" w:hint="eastAsia"/>
                <w:bCs w:val="0"/>
                <w:sz w:val="24"/>
                <w:szCs w:val="24"/>
                <w:lang w:val="en-US" w:eastAsia="zh-CN"/>
              </w:rPr>
              <w:t>100000余</w:t>
            </w:r>
            <w:r>
              <w:rPr>
                <w:rFonts w:ascii="仿宋_GB2312" w:eastAsia="仿宋_GB2312" w:cs="宋体" w:hint="eastAsia"/>
                <w:bCs w:val="0"/>
                <w:sz w:val="24"/>
                <w:szCs w:val="24"/>
              </w:rPr>
              <w:t>篇。</w:t>
            </w:r>
          </w:p>
          <w:p>
            <w:pPr>
              <w:ind w:firstLineChars="200" w:firstLine="480"/>
              <w:rPr>
                <w:rFonts w:ascii="仿宋_GB2312" w:eastAsia="仿宋_GB2312" w:hint="eastAsia"/>
                <w:bCs w:val="0"/>
                <w:sz w:val="24"/>
                <w:szCs w:val="24"/>
              </w:rPr>
            </w:pPr>
            <w:r>
              <w:rPr>
                <w:rFonts w:ascii="仿宋_GB2312" w:eastAsia="仿宋_GB2312" w:hint="eastAsia"/>
                <w:bCs w:val="0"/>
                <w:sz w:val="24"/>
                <w:szCs w:val="24"/>
                <w:lang w:val="en-US" w:eastAsia="zh-CN"/>
              </w:rPr>
              <w:t>产品功能</w:t>
            </w:r>
            <w:r>
              <w:rPr>
                <w:rFonts w:ascii="仿宋_GB2312" w:eastAsia="仿宋_GB2312" w:hint="eastAsia"/>
                <w:bCs w:val="0"/>
                <w:sz w:val="24"/>
                <w:szCs w:val="24"/>
              </w:rPr>
              <w:t>：</w:t>
            </w:r>
          </w:p>
          <w:p>
            <w:pPr>
              <w:pStyle w:val="25"/>
              <w:keepNext w:val="0"/>
              <w:keepLines w:val="0"/>
              <w:pageBreakBefore w:val="0"/>
              <w:widowControl/>
              <w:kinsoku/>
              <w:wordWrap/>
              <w:overflowPunct/>
              <w:topLinePunct w:val="0"/>
              <w:autoSpaceDE/>
              <w:autoSpaceDN/>
              <w:bidi w:val="0"/>
              <w:adjustRightInd/>
              <w:snapToGrid/>
              <w:spacing w:before="0" w:after="0"/>
              <w:ind w:left="0" w:firstLineChars="200" w:firstLine="480"/>
              <w:jc w:val="left"/>
              <w:textAlignment w:val="auto"/>
              <w:rPr>
                <w:rFonts w:ascii="仿宋_GB2312" w:eastAsia="仿宋_GB2312" w:cs="宋体" w:hint="eastAsia"/>
                <w:b w:val="0"/>
                <w:bCs w:val="0"/>
                <w:sz w:val="24"/>
                <w:szCs w:val="24"/>
              </w:rPr>
            </w:pPr>
            <w:r>
              <w:rPr>
                <w:rFonts w:ascii="仿宋_GB2312" w:eastAsia="仿宋_GB2312" w:cs="宋体" w:hint="eastAsia"/>
                <w:b w:val="0"/>
                <w:bCs w:val="0"/>
                <w:sz w:val="24"/>
                <w:szCs w:val="24"/>
                <w:lang w:val="en-US" w:eastAsia="zh-CN"/>
              </w:rPr>
              <w:t>1、</w:t>
            </w:r>
            <w:r>
              <w:rPr>
                <w:rFonts w:ascii="仿宋_GB2312" w:eastAsia="仿宋_GB2312" w:cs="宋体" w:hint="eastAsia"/>
                <w:b w:val="0"/>
                <w:bCs w:val="0"/>
                <w:sz w:val="24"/>
                <w:szCs w:val="24"/>
                <w:cs/>
              </w:rPr>
              <w:t>数</w:t>
            </w:r>
            <w:r>
              <w:rPr>
                <w:rFonts w:ascii="仿宋_GB2312" w:eastAsia="仿宋_GB2312" w:cs="宋体" w:hint="eastAsia"/>
                <w:b w:val="0"/>
                <w:bCs w:val="0"/>
                <w:sz w:val="24"/>
                <w:szCs w:val="24"/>
              </w:rPr>
              <w:t>据格式：索引、摘要及</w:t>
            </w:r>
            <w:r>
              <w:rPr>
                <w:rFonts w:ascii="仿宋_GB2312" w:eastAsia="仿宋_GB2312" w:cs="宋体" w:hint="eastAsia"/>
                <w:b w:val="0"/>
                <w:bCs w:val="0"/>
                <w:sz w:val="24"/>
                <w:szCs w:val="24"/>
                <w:cs/>
              </w:rPr>
              <w:t>电</w:t>
            </w:r>
            <w:r>
              <w:rPr>
                <w:rFonts w:ascii="仿宋_GB2312" w:eastAsia="仿宋_GB2312" w:cs="宋体" w:hint="eastAsia"/>
                <w:b w:val="0"/>
                <w:bCs w:val="0"/>
                <w:sz w:val="24"/>
                <w:szCs w:val="24"/>
              </w:rPr>
              <w:t>子全文（PDF文件）</w:t>
            </w:r>
          </w:p>
          <w:p>
            <w:pPr>
              <w:pStyle w:val="25"/>
              <w:keepNext w:val="0"/>
              <w:keepLines w:val="0"/>
              <w:pageBreakBefore w:val="0"/>
              <w:widowControl/>
              <w:kinsoku/>
              <w:wordWrap/>
              <w:overflowPunct/>
              <w:topLinePunct w:val="0"/>
              <w:autoSpaceDE/>
              <w:autoSpaceDN/>
              <w:bidi w:val="0"/>
              <w:adjustRightInd/>
              <w:snapToGrid/>
              <w:spacing w:before="0" w:after="0"/>
              <w:ind w:left="0" w:firstLineChars="200" w:firstLine="480"/>
              <w:jc w:val="left"/>
              <w:textAlignment w:val="auto"/>
              <w:rPr>
                <w:rFonts w:ascii="仿宋_GB2312" w:eastAsia="仿宋_GB2312" w:cs="宋体" w:hint="eastAsia"/>
                <w:b w:val="0"/>
                <w:bCs w:val="0"/>
                <w:sz w:val="24"/>
                <w:szCs w:val="24"/>
              </w:rPr>
            </w:pPr>
            <w:r>
              <w:rPr>
                <w:rFonts w:ascii="仿宋_GB2312" w:eastAsia="仿宋_GB2312" w:cs="宋体" w:hint="eastAsia"/>
                <w:b w:val="0"/>
                <w:bCs w:val="0"/>
                <w:sz w:val="24"/>
                <w:szCs w:val="24"/>
                <w:lang w:val="en-US" w:eastAsia="zh-CN"/>
              </w:rPr>
              <w:t>2、</w:t>
            </w:r>
            <w:r>
              <w:rPr>
                <w:rFonts w:ascii="仿宋_GB2312" w:eastAsia="仿宋_GB2312" w:cs="宋体" w:hint="eastAsia"/>
                <w:b w:val="0"/>
                <w:bCs w:val="0"/>
                <w:sz w:val="24"/>
                <w:szCs w:val="24"/>
              </w:rPr>
              <w:t>版</w:t>
            </w:r>
            <w:r>
              <w:rPr>
                <w:rFonts w:ascii="仿宋_GB2312" w:eastAsia="仿宋_GB2312" w:cs="宋体" w:hint="eastAsia"/>
                <w:b w:val="0"/>
                <w:bCs w:val="0"/>
                <w:sz w:val="24"/>
                <w:szCs w:val="24"/>
                <w:cs/>
              </w:rPr>
              <w:t>权状态</w:t>
            </w:r>
            <w:r>
              <w:rPr>
                <w:rFonts w:ascii="仿宋_GB2312" w:eastAsia="仿宋_GB2312" w:cs="宋体" w:hint="eastAsia"/>
                <w:b w:val="0"/>
                <w:bCs w:val="0"/>
                <w:sz w:val="24"/>
                <w:szCs w:val="24"/>
              </w:rPr>
              <w:t>：可下</w:t>
            </w:r>
            <w:r>
              <w:rPr>
                <w:rFonts w:ascii="仿宋_GB2312" w:eastAsia="仿宋_GB2312" w:cs="宋体" w:hint="eastAsia"/>
                <w:b w:val="0"/>
                <w:bCs w:val="0"/>
                <w:sz w:val="24"/>
                <w:szCs w:val="24"/>
                <w:cs/>
              </w:rPr>
              <w:t>载</w:t>
            </w:r>
            <w:r>
              <w:rPr>
                <w:rFonts w:ascii="仿宋_GB2312" w:eastAsia="仿宋_GB2312" w:cs="宋体" w:hint="eastAsia"/>
                <w:b w:val="0"/>
                <w:bCs w:val="0"/>
                <w:sz w:val="24"/>
                <w:szCs w:val="24"/>
              </w:rPr>
              <w:t>全文</w:t>
            </w:r>
            <w:r>
              <w:rPr>
                <w:rFonts w:ascii="仿宋_GB2312" w:eastAsia="仿宋_GB2312" w:cs="宋体" w:hint="eastAsia"/>
                <w:b w:val="0"/>
                <w:bCs w:val="0"/>
                <w:sz w:val="24"/>
                <w:szCs w:val="24"/>
                <w:cs/>
              </w:rPr>
              <w:t>献</w:t>
            </w:r>
            <w:r>
              <w:rPr>
                <w:rFonts w:ascii="仿宋_GB2312" w:eastAsia="仿宋_GB2312" w:cs="宋体" w:hint="eastAsia"/>
                <w:b w:val="0"/>
                <w:bCs w:val="0"/>
                <w:sz w:val="24"/>
                <w:szCs w:val="24"/>
              </w:rPr>
              <w:t>皆取得所有著作</w:t>
            </w:r>
            <w:r>
              <w:rPr>
                <w:rFonts w:ascii="仿宋_GB2312" w:eastAsia="仿宋_GB2312" w:cs="宋体" w:hint="eastAsia"/>
                <w:b w:val="0"/>
                <w:bCs w:val="0"/>
                <w:sz w:val="24"/>
                <w:szCs w:val="24"/>
                <w:cs/>
              </w:rPr>
              <w:t>权</w:t>
            </w:r>
            <w:r>
              <w:rPr>
                <w:rFonts w:ascii="仿宋_GB2312" w:eastAsia="仿宋_GB2312" w:cs="宋体" w:hint="eastAsia"/>
                <w:b w:val="0"/>
                <w:bCs w:val="0"/>
                <w:sz w:val="24"/>
                <w:szCs w:val="24"/>
              </w:rPr>
              <w:t>人的合法授</w:t>
            </w:r>
            <w:r>
              <w:rPr>
                <w:rFonts w:ascii="仿宋_GB2312" w:eastAsia="仿宋_GB2312" w:cs="宋体" w:hint="eastAsia"/>
                <w:b w:val="0"/>
                <w:bCs w:val="0"/>
                <w:sz w:val="24"/>
                <w:szCs w:val="24"/>
                <w:cs/>
              </w:rPr>
              <w:t>权</w:t>
            </w:r>
          </w:p>
          <w:p>
            <w:pPr>
              <w:pStyle w:val="25"/>
              <w:keepNext w:val="0"/>
              <w:keepLines w:val="0"/>
              <w:pageBreakBefore w:val="0"/>
              <w:widowControl/>
              <w:kinsoku/>
              <w:wordWrap/>
              <w:overflowPunct/>
              <w:topLinePunct w:val="0"/>
              <w:autoSpaceDE/>
              <w:autoSpaceDN/>
              <w:bidi w:val="0"/>
              <w:adjustRightInd/>
              <w:snapToGrid/>
              <w:spacing w:before="0" w:after="0"/>
              <w:ind w:left="0" w:firstLineChars="200" w:firstLine="480"/>
              <w:jc w:val="left"/>
              <w:textAlignment w:val="auto"/>
              <w:rPr>
                <w:rFonts w:ascii="仿宋_GB2312" w:eastAsia="仿宋_GB2312" w:cs="宋体" w:hint="eastAsia"/>
                <w:b w:val="0"/>
                <w:bCs w:val="0"/>
                <w:sz w:val="24"/>
                <w:szCs w:val="24"/>
              </w:rPr>
            </w:pPr>
            <w:r>
              <w:rPr>
                <w:rFonts w:ascii="仿宋_GB2312" w:eastAsia="仿宋_GB2312" w:cs="宋体" w:hint="eastAsia"/>
                <w:b w:val="0"/>
                <w:bCs w:val="0"/>
                <w:sz w:val="24"/>
                <w:szCs w:val="24"/>
                <w:lang w:val="en-US" w:eastAsia="zh-CN"/>
              </w:rPr>
              <w:t>3、</w:t>
            </w:r>
            <w:r>
              <w:rPr>
                <w:rFonts w:ascii="仿宋_GB2312" w:eastAsia="仿宋_GB2312" w:cs="宋体" w:hint="eastAsia"/>
                <w:b w:val="0"/>
                <w:bCs w:val="0"/>
                <w:sz w:val="24"/>
                <w:szCs w:val="24"/>
              </w:rPr>
              <w:t>网</w:t>
            </w:r>
            <w:r>
              <w:rPr>
                <w:rFonts w:ascii="仿宋_GB2312" w:eastAsia="仿宋_GB2312" w:cs="宋体" w:hint="eastAsia"/>
                <w:b w:val="0"/>
                <w:bCs w:val="0"/>
                <w:sz w:val="24"/>
                <w:szCs w:val="24"/>
                <w:cs/>
              </w:rPr>
              <w:t>页语</w:t>
            </w:r>
            <w:r>
              <w:rPr>
                <w:rFonts w:ascii="仿宋_GB2312" w:eastAsia="仿宋_GB2312" w:cs="宋体" w:hint="eastAsia"/>
                <w:b w:val="0"/>
                <w:bCs w:val="0"/>
                <w:sz w:val="24"/>
                <w:szCs w:val="24"/>
              </w:rPr>
              <w:t>言：</w:t>
            </w:r>
            <w:r>
              <w:rPr>
                <w:rFonts w:ascii="仿宋_GB2312" w:eastAsia="仿宋_GB2312" w:cs="宋体" w:hint="eastAsia"/>
                <w:b w:val="0"/>
                <w:bCs w:val="0"/>
                <w:sz w:val="24"/>
                <w:szCs w:val="24"/>
                <w:cs/>
              </w:rPr>
              <w:t>简</w:t>
            </w:r>
            <w:r>
              <w:rPr>
                <w:rFonts w:ascii="仿宋_GB2312" w:eastAsia="仿宋_GB2312" w:cs="宋体" w:hint="eastAsia"/>
                <w:b w:val="0"/>
                <w:bCs w:val="0"/>
                <w:sz w:val="24"/>
                <w:szCs w:val="24"/>
              </w:rPr>
              <w:t>体中文</w:t>
            </w:r>
          </w:p>
          <w:p>
            <w:pPr>
              <w:pStyle w:val="25"/>
              <w:keepNext w:val="0"/>
              <w:keepLines w:val="0"/>
              <w:pageBreakBefore w:val="0"/>
              <w:widowControl/>
              <w:kinsoku/>
              <w:wordWrap/>
              <w:overflowPunct/>
              <w:topLinePunct w:val="0"/>
              <w:autoSpaceDE/>
              <w:autoSpaceDN/>
              <w:bidi w:val="0"/>
              <w:adjustRightInd/>
              <w:snapToGrid/>
              <w:spacing w:before="0" w:after="0"/>
              <w:ind w:left="0" w:firstLineChars="200" w:firstLine="480"/>
              <w:jc w:val="left"/>
              <w:textAlignment w:val="auto"/>
              <w:rPr>
                <w:rFonts w:ascii="仿宋_GB2312" w:eastAsia="仿宋_GB2312" w:cs="宋体" w:hint="eastAsia"/>
                <w:b w:val="0"/>
                <w:bCs w:val="0"/>
                <w:sz w:val="24"/>
                <w:szCs w:val="24"/>
              </w:rPr>
            </w:pPr>
            <w:r>
              <w:rPr>
                <w:rFonts w:ascii="仿宋_GB2312" w:eastAsia="仿宋_GB2312" w:cs="宋体" w:hint="eastAsia"/>
                <w:b w:val="0"/>
                <w:bCs w:val="0"/>
                <w:sz w:val="24"/>
                <w:szCs w:val="24"/>
                <w:lang w:val="en-US" w:eastAsia="zh-CN"/>
              </w:rPr>
              <w:t>4、</w:t>
            </w:r>
            <w:r>
              <w:rPr>
                <w:rFonts w:ascii="仿宋_GB2312" w:eastAsia="仿宋_GB2312" w:cs="宋体" w:hint="eastAsia"/>
                <w:b w:val="0"/>
                <w:bCs w:val="0"/>
                <w:sz w:val="24"/>
                <w:szCs w:val="24"/>
                <w:cs/>
              </w:rPr>
              <w:t>浏览</w:t>
            </w:r>
            <w:r>
              <w:rPr>
                <w:rFonts w:ascii="仿宋_GB2312" w:eastAsia="仿宋_GB2312" w:cs="宋体" w:hint="eastAsia"/>
                <w:b w:val="0"/>
                <w:bCs w:val="0"/>
                <w:sz w:val="24"/>
                <w:szCs w:val="24"/>
              </w:rPr>
              <w:t>功能：可依</w:t>
            </w:r>
            <w:r>
              <w:rPr>
                <w:rFonts w:ascii="仿宋_GB2312" w:eastAsia="仿宋_GB2312" w:cs="宋体" w:hint="eastAsia"/>
                <w:b w:val="0"/>
                <w:bCs w:val="0"/>
                <w:sz w:val="24"/>
                <w:szCs w:val="24"/>
                <w:cs/>
              </w:rPr>
              <w:t>学门</w:t>
            </w:r>
            <w:r>
              <w:rPr>
                <w:rFonts w:ascii="仿宋_GB2312" w:eastAsia="仿宋_GB2312" w:cs="宋体" w:hint="eastAsia"/>
                <w:b w:val="0"/>
                <w:bCs w:val="0"/>
                <w:sz w:val="24"/>
                <w:szCs w:val="24"/>
              </w:rPr>
              <w:t>、出版地区、期刊索引、拼音</w:t>
            </w:r>
            <w:r>
              <w:rPr>
                <w:rFonts w:ascii="仿宋_GB2312" w:eastAsia="仿宋_GB2312" w:cs="宋体" w:hint="eastAsia"/>
                <w:b w:val="0"/>
                <w:bCs w:val="0"/>
                <w:sz w:val="24"/>
                <w:szCs w:val="24"/>
                <w:cs/>
              </w:rPr>
              <w:t>进</w:t>
            </w:r>
            <w:r>
              <w:rPr>
                <w:rFonts w:ascii="仿宋_GB2312" w:eastAsia="仿宋_GB2312" w:cs="宋体" w:hint="eastAsia"/>
                <w:b w:val="0"/>
                <w:bCs w:val="0"/>
                <w:sz w:val="24"/>
                <w:szCs w:val="24"/>
              </w:rPr>
              <w:t>行</w:t>
            </w:r>
            <w:r>
              <w:rPr>
                <w:rFonts w:ascii="仿宋_GB2312" w:eastAsia="仿宋_GB2312" w:cs="宋体" w:hint="eastAsia"/>
                <w:b w:val="0"/>
                <w:bCs w:val="0"/>
                <w:sz w:val="24"/>
                <w:szCs w:val="24"/>
                <w:cs/>
              </w:rPr>
              <w:t>浏览</w:t>
            </w:r>
          </w:p>
          <w:p>
            <w:pPr>
              <w:pStyle w:val="25"/>
              <w:keepNext w:val="0"/>
              <w:keepLines w:val="0"/>
              <w:pageBreakBefore w:val="0"/>
              <w:widowControl/>
              <w:kinsoku/>
              <w:wordWrap/>
              <w:overflowPunct/>
              <w:topLinePunct w:val="0"/>
              <w:autoSpaceDE/>
              <w:autoSpaceDN/>
              <w:bidi w:val="0"/>
              <w:adjustRightInd/>
              <w:snapToGrid/>
              <w:spacing w:before="0" w:after="0"/>
              <w:ind w:left="0" w:firstLineChars="200" w:firstLine="480"/>
              <w:jc w:val="left"/>
              <w:textAlignment w:val="auto"/>
              <w:rPr>
                <w:rFonts w:ascii="仿宋_GB2312" w:eastAsia="仿宋_GB2312" w:cs="宋体" w:hint="eastAsia"/>
                <w:b w:val="0"/>
                <w:bCs w:val="0"/>
                <w:sz w:val="24"/>
                <w:szCs w:val="24"/>
              </w:rPr>
            </w:pPr>
            <w:r>
              <w:rPr>
                <w:rFonts w:ascii="仿宋_GB2312" w:eastAsia="仿宋_GB2312" w:cs="宋体" w:hint="eastAsia"/>
                <w:b w:val="0"/>
                <w:bCs w:val="0"/>
                <w:sz w:val="24"/>
                <w:szCs w:val="24"/>
                <w:lang w:val="en-US" w:eastAsia="zh-CN"/>
              </w:rPr>
              <w:t>5、</w:t>
            </w:r>
            <w:r>
              <w:rPr>
                <w:rFonts w:ascii="仿宋_GB2312" w:eastAsia="仿宋_GB2312" w:cs="宋体" w:hint="eastAsia"/>
                <w:b w:val="0"/>
                <w:bCs w:val="0"/>
                <w:sz w:val="24"/>
                <w:szCs w:val="24"/>
                <w:cs/>
              </w:rPr>
              <w:t>检</w:t>
            </w:r>
            <w:r>
              <w:rPr>
                <w:rFonts w:ascii="仿宋_GB2312" w:eastAsia="仿宋_GB2312" w:cs="宋体" w:hint="eastAsia"/>
                <w:b w:val="0"/>
                <w:bCs w:val="0"/>
                <w:sz w:val="24"/>
                <w:szCs w:val="24"/>
              </w:rPr>
              <w:t>索功能：提供</w:t>
            </w:r>
            <w:r>
              <w:rPr>
                <w:rFonts w:ascii="仿宋_GB2312" w:eastAsia="仿宋_GB2312" w:cs="宋体" w:hint="eastAsia"/>
                <w:b w:val="0"/>
                <w:bCs w:val="0"/>
                <w:sz w:val="24"/>
                <w:szCs w:val="24"/>
                <w:cs/>
              </w:rPr>
              <w:t>简</w:t>
            </w:r>
            <w:r>
              <w:rPr>
                <w:rFonts w:ascii="仿宋_GB2312" w:eastAsia="仿宋_GB2312" w:cs="宋体" w:hint="eastAsia"/>
                <w:b w:val="0"/>
                <w:bCs w:val="0"/>
                <w:sz w:val="24"/>
                <w:szCs w:val="24"/>
              </w:rPr>
              <w:t>易</w:t>
            </w:r>
            <w:r>
              <w:rPr>
                <w:rFonts w:ascii="仿宋_GB2312" w:eastAsia="仿宋_GB2312" w:cs="宋体" w:hint="eastAsia"/>
                <w:b w:val="0"/>
                <w:bCs w:val="0"/>
                <w:sz w:val="24"/>
                <w:szCs w:val="24"/>
                <w:cs/>
              </w:rPr>
              <w:t>检</w:t>
            </w:r>
            <w:r>
              <w:rPr>
                <w:rFonts w:ascii="仿宋_GB2312" w:eastAsia="仿宋_GB2312" w:cs="宋体" w:hint="eastAsia"/>
                <w:b w:val="0"/>
                <w:bCs w:val="0"/>
                <w:sz w:val="24"/>
                <w:szCs w:val="24"/>
              </w:rPr>
              <w:t>索、高</w:t>
            </w:r>
            <w:r>
              <w:rPr>
                <w:rFonts w:ascii="仿宋_GB2312" w:eastAsia="仿宋_GB2312" w:cs="宋体" w:hint="eastAsia"/>
                <w:b w:val="0"/>
                <w:bCs w:val="0"/>
                <w:sz w:val="24"/>
                <w:szCs w:val="24"/>
                <w:cs/>
              </w:rPr>
              <w:t>级检</w:t>
            </w:r>
            <w:r>
              <w:rPr>
                <w:rFonts w:ascii="仿宋_GB2312" w:eastAsia="仿宋_GB2312" w:cs="宋体" w:hint="eastAsia"/>
                <w:b w:val="0"/>
                <w:bCs w:val="0"/>
                <w:sz w:val="24"/>
                <w:szCs w:val="24"/>
              </w:rPr>
              <w:t>索及</w:t>
            </w:r>
            <w:r>
              <w:rPr>
                <w:rFonts w:ascii="仿宋_GB2312" w:eastAsia="仿宋_GB2312" w:cs="宋体" w:hint="eastAsia"/>
                <w:b w:val="0"/>
                <w:bCs w:val="0"/>
                <w:sz w:val="24"/>
                <w:szCs w:val="24"/>
                <w:cs/>
              </w:rPr>
              <w:t>缩</w:t>
            </w:r>
            <w:r>
              <w:rPr>
                <w:rFonts w:ascii="仿宋_GB2312" w:eastAsia="仿宋_GB2312" w:cs="宋体" w:hint="eastAsia"/>
                <w:b w:val="0"/>
                <w:bCs w:val="0"/>
                <w:sz w:val="24"/>
                <w:szCs w:val="24"/>
              </w:rPr>
              <w:t>小</w:t>
            </w:r>
            <w:r>
              <w:rPr>
                <w:rFonts w:ascii="仿宋_GB2312" w:eastAsia="仿宋_GB2312" w:cs="宋体" w:hint="eastAsia"/>
                <w:b w:val="0"/>
                <w:bCs w:val="0"/>
                <w:sz w:val="24"/>
                <w:szCs w:val="24"/>
                <w:cs/>
              </w:rPr>
              <w:t>检</w:t>
            </w:r>
            <w:r>
              <w:rPr>
                <w:rFonts w:ascii="仿宋_GB2312" w:eastAsia="仿宋_GB2312" w:cs="宋体" w:hint="eastAsia"/>
                <w:b w:val="0"/>
                <w:bCs w:val="0"/>
                <w:sz w:val="24"/>
                <w:szCs w:val="24"/>
              </w:rPr>
              <w:t>索功能</w:t>
            </w:r>
          </w:p>
          <w:p>
            <w:pPr>
              <w:pStyle w:val="25"/>
              <w:keepNext w:val="0"/>
              <w:keepLines w:val="0"/>
              <w:pageBreakBefore w:val="0"/>
              <w:widowControl/>
              <w:kinsoku/>
              <w:wordWrap/>
              <w:overflowPunct/>
              <w:topLinePunct w:val="0"/>
              <w:autoSpaceDE/>
              <w:autoSpaceDN/>
              <w:bidi w:val="0"/>
              <w:adjustRightInd/>
              <w:snapToGrid/>
              <w:spacing w:before="0" w:after="0"/>
              <w:ind w:left="0" w:firstLineChars="200" w:firstLine="480"/>
              <w:jc w:val="left"/>
              <w:textAlignment w:val="auto"/>
              <w:rPr>
                <w:rFonts w:ascii="仿宋_GB2312" w:eastAsia="仿宋_GB2312" w:cs="宋体" w:hint="eastAsia"/>
                <w:b w:val="0"/>
                <w:bCs w:val="0"/>
                <w:sz w:val="24"/>
                <w:szCs w:val="24"/>
              </w:rPr>
            </w:pPr>
            <w:r>
              <w:rPr>
                <w:rFonts w:ascii="仿宋_GB2312" w:eastAsia="仿宋_GB2312" w:cs="宋体" w:hint="eastAsia"/>
                <w:b w:val="0"/>
                <w:bCs w:val="0"/>
                <w:sz w:val="24"/>
                <w:szCs w:val="24"/>
                <w:lang w:val="en-US" w:eastAsia="zh-CN"/>
              </w:rPr>
              <w:t>6、</w:t>
            </w:r>
            <w:r>
              <w:rPr>
                <w:rFonts w:ascii="仿宋_GB2312" w:eastAsia="仿宋_GB2312" w:cs="宋体" w:hint="eastAsia"/>
                <w:b w:val="0"/>
                <w:bCs w:val="0"/>
                <w:sz w:val="24"/>
                <w:szCs w:val="24"/>
                <w:cs/>
              </w:rPr>
              <w:t>简</w:t>
            </w:r>
            <w:r>
              <w:rPr>
                <w:rFonts w:ascii="仿宋_GB2312" w:eastAsia="仿宋_GB2312" w:cs="宋体" w:hint="eastAsia"/>
                <w:b w:val="0"/>
                <w:bCs w:val="0"/>
                <w:sz w:val="24"/>
                <w:szCs w:val="24"/>
              </w:rPr>
              <w:t>繁</w:t>
            </w:r>
            <w:r>
              <w:rPr>
                <w:rFonts w:ascii="仿宋_GB2312" w:eastAsia="仿宋_GB2312" w:cs="宋体" w:hint="eastAsia"/>
                <w:b w:val="0"/>
                <w:bCs w:val="0"/>
                <w:sz w:val="24"/>
                <w:szCs w:val="24"/>
                <w:cs/>
              </w:rPr>
              <w:t>检</w:t>
            </w:r>
            <w:r>
              <w:rPr>
                <w:rFonts w:ascii="仿宋_GB2312" w:eastAsia="仿宋_GB2312" w:cs="宋体" w:hint="eastAsia"/>
                <w:b w:val="0"/>
                <w:bCs w:val="0"/>
                <w:sz w:val="24"/>
                <w:szCs w:val="24"/>
              </w:rPr>
              <w:t>索：支持</w:t>
            </w:r>
            <w:r>
              <w:rPr>
                <w:rFonts w:ascii="仿宋_GB2312" w:eastAsia="仿宋_GB2312" w:cs="宋体" w:hint="eastAsia"/>
                <w:b w:val="0"/>
                <w:bCs w:val="0"/>
                <w:sz w:val="24"/>
                <w:szCs w:val="24"/>
                <w:cs/>
              </w:rPr>
              <w:t>简</w:t>
            </w:r>
            <w:r>
              <w:rPr>
                <w:rFonts w:ascii="仿宋_GB2312" w:eastAsia="仿宋_GB2312" w:cs="宋体" w:hint="eastAsia"/>
                <w:b w:val="0"/>
                <w:bCs w:val="0"/>
                <w:sz w:val="24"/>
                <w:szCs w:val="24"/>
              </w:rPr>
              <w:t>繁中文互相</w:t>
            </w:r>
            <w:r>
              <w:rPr>
                <w:rFonts w:ascii="仿宋_GB2312" w:eastAsia="仿宋_GB2312" w:cs="宋体" w:hint="eastAsia"/>
                <w:b w:val="0"/>
                <w:bCs w:val="0"/>
                <w:sz w:val="24"/>
                <w:szCs w:val="24"/>
                <w:cs/>
              </w:rPr>
              <w:t>检</w:t>
            </w:r>
            <w:r>
              <w:rPr>
                <w:rFonts w:ascii="仿宋_GB2312" w:eastAsia="仿宋_GB2312" w:cs="宋体" w:hint="eastAsia"/>
                <w:b w:val="0"/>
                <w:bCs w:val="0"/>
                <w:sz w:val="24"/>
                <w:szCs w:val="24"/>
              </w:rPr>
              <w:t>索（如</w:t>
            </w:r>
            <w:r>
              <w:rPr>
                <w:rFonts w:ascii="仿宋_GB2312" w:eastAsia="仿宋_GB2312" w:cs="宋体" w:hint="eastAsia"/>
                <w:b w:val="0"/>
                <w:bCs w:val="0"/>
                <w:sz w:val="24"/>
                <w:szCs w:val="24"/>
                <w:cs/>
              </w:rPr>
              <w:t>两</w:t>
            </w:r>
            <w:r>
              <w:rPr>
                <w:rFonts w:ascii="仿宋_GB2312" w:eastAsia="仿宋_GB2312" w:cs="宋体" w:hint="eastAsia"/>
                <w:b w:val="0"/>
                <w:bCs w:val="0"/>
                <w:sz w:val="24"/>
                <w:szCs w:val="24"/>
              </w:rPr>
              <w:t>岸相</w:t>
            </w:r>
            <w:r>
              <w:rPr>
                <w:rFonts w:ascii="仿宋_GB2312" w:eastAsia="仿宋_GB2312" w:cs="宋体" w:hint="eastAsia"/>
                <w:b w:val="0"/>
                <w:bCs w:val="0"/>
                <w:sz w:val="24"/>
                <w:szCs w:val="24"/>
                <w:cs/>
              </w:rPr>
              <w:t>关</w:t>
            </w:r>
            <w:r>
              <w:rPr>
                <w:rFonts w:ascii="仿宋_GB2312" w:eastAsia="仿宋_GB2312" w:cs="宋体" w:hint="eastAsia"/>
                <w:b w:val="0"/>
                <w:bCs w:val="0"/>
                <w:sz w:val="24"/>
                <w:szCs w:val="24"/>
              </w:rPr>
              <w:t>用</w:t>
            </w:r>
            <w:r>
              <w:rPr>
                <w:rFonts w:ascii="仿宋_GB2312" w:eastAsia="仿宋_GB2312" w:cs="宋体" w:hint="eastAsia"/>
                <w:b w:val="0"/>
                <w:bCs w:val="0"/>
                <w:sz w:val="24"/>
                <w:szCs w:val="24"/>
                <w:cs/>
              </w:rPr>
              <w:t>语</w:t>
            </w:r>
            <w:r>
              <w:rPr>
                <w:rFonts w:ascii="仿宋_GB2312" w:eastAsia="仿宋_GB2312" w:cs="宋体" w:hint="eastAsia"/>
                <w:b w:val="0"/>
                <w:bCs w:val="0"/>
                <w:sz w:val="24"/>
                <w:szCs w:val="24"/>
              </w:rPr>
              <w:t>：</w:t>
            </w:r>
            <w:r>
              <w:rPr>
                <w:rFonts w:ascii="仿宋_GB2312" w:eastAsia="仿宋_GB2312" w:cs="宋体" w:hint="eastAsia"/>
                <w:b w:val="0"/>
                <w:bCs w:val="0"/>
                <w:sz w:val="24"/>
                <w:szCs w:val="24"/>
                <w:cs/>
              </w:rPr>
              <w:t>计</w:t>
            </w:r>
            <w:r>
              <w:rPr>
                <w:rFonts w:ascii="仿宋_GB2312" w:eastAsia="仿宋_GB2312" w:cs="宋体" w:hint="eastAsia"/>
                <w:b w:val="0"/>
                <w:bCs w:val="0"/>
                <w:sz w:val="24"/>
                <w:szCs w:val="24"/>
              </w:rPr>
              <w:t>算机与</w:t>
            </w:r>
            <w:r>
              <w:rPr>
                <w:rFonts w:ascii="仿宋_GB2312" w:eastAsia="仿宋_GB2312" w:cs="宋体" w:hint="eastAsia"/>
                <w:b w:val="0"/>
                <w:bCs w:val="0"/>
                <w:sz w:val="24"/>
                <w:szCs w:val="24"/>
                <w:cs/>
              </w:rPr>
              <w:t>计</w:t>
            </w:r>
            <w:r>
              <w:rPr>
                <w:rFonts w:ascii="仿宋_GB2312" w:eastAsia="仿宋_GB2312" w:cs="宋体" w:hint="eastAsia"/>
                <w:b w:val="0"/>
                <w:bCs w:val="0"/>
                <w:sz w:val="24"/>
                <w:szCs w:val="24"/>
              </w:rPr>
              <w:t>算器、资讯与信息、甲肝与A肝等）</w:t>
            </w:r>
          </w:p>
          <w:p>
            <w:pPr>
              <w:pStyle w:val="25"/>
              <w:keepNext w:val="0"/>
              <w:keepLines w:val="0"/>
              <w:pageBreakBefore w:val="0"/>
              <w:widowControl/>
              <w:kinsoku/>
              <w:wordWrap/>
              <w:overflowPunct/>
              <w:topLinePunct w:val="0"/>
              <w:autoSpaceDE/>
              <w:autoSpaceDN/>
              <w:bidi w:val="0"/>
              <w:adjustRightInd/>
              <w:snapToGrid/>
              <w:spacing w:before="0" w:after="0"/>
              <w:ind w:left="0" w:firstLineChars="200" w:firstLine="480"/>
              <w:jc w:val="left"/>
              <w:textAlignment w:val="auto"/>
              <w:rPr>
                <w:rFonts w:ascii="仿宋_GB2312" w:eastAsia="仿宋_GB2312" w:cs="宋体" w:hint="eastAsia"/>
                <w:b w:val="0"/>
                <w:bCs w:val="0"/>
                <w:sz w:val="24"/>
                <w:szCs w:val="24"/>
              </w:rPr>
            </w:pPr>
            <w:r>
              <w:rPr>
                <w:rFonts w:ascii="仿宋_GB2312" w:eastAsia="仿宋_GB2312" w:cs="宋体" w:hint="eastAsia"/>
                <w:b w:val="0"/>
                <w:bCs w:val="0"/>
                <w:sz w:val="24"/>
                <w:szCs w:val="24"/>
                <w:lang w:val="en-US" w:eastAsia="zh-CN"/>
              </w:rPr>
              <w:t>7、</w:t>
            </w:r>
            <w:r>
              <w:rPr>
                <w:rFonts w:ascii="仿宋_GB2312" w:eastAsia="仿宋_GB2312" w:cs="宋体" w:hint="eastAsia"/>
                <w:b w:val="0"/>
                <w:bCs w:val="0"/>
                <w:sz w:val="24"/>
                <w:szCs w:val="24"/>
              </w:rPr>
              <w:t>刊</w:t>
            </w:r>
            <w:r>
              <w:rPr>
                <w:rFonts w:ascii="仿宋_GB2312" w:eastAsia="仿宋_GB2312" w:cs="宋体" w:hint="eastAsia"/>
                <w:b w:val="0"/>
                <w:bCs w:val="0"/>
                <w:sz w:val="24"/>
                <w:szCs w:val="24"/>
                <w:cs/>
              </w:rPr>
              <w:t>号</w:t>
            </w:r>
            <w:r>
              <w:rPr>
                <w:rFonts w:ascii="仿宋_GB2312" w:eastAsia="仿宋_GB2312" w:cs="宋体" w:hint="eastAsia"/>
                <w:b w:val="0"/>
                <w:bCs w:val="0"/>
                <w:sz w:val="24"/>
                <w:szCs w:val="24"/>
              </w:rPr>
              <w:t>查</w:t>
            </w:r>
            <w:r>
              <w:rPr>
                <w:rFonts w:ascii="仿宋_GB2312" w:eastAsia="仿宋_GB2312" w:cs="宋体" w:hint="eastAsia"/>
                <w:b w:val="0"/>
                <w:bCs w:val="0"/>
                <w:sz w:val="24"/>
                <w:szCs w:val="24"/>
                <w:cs/>
              </w:rPr>
              <w:t>询</w:t>
            </w:r>
            <w:r>
              <w:rPr>
                <w:rFonts w:ascii="仿宋_GB2312" w:eastAsia="仿宋_GB2312" w:cs="宋体" w:hint="eastAsia"/>
                <w:b w:val="0"/>
                <w:bCs w:val="0"/>
                <w:sz w:val="24"/>
                <w:szCs w:val="24"/>
              </w:rPr>
              <w:t>：支持以ISSN</w:t>
            </w:r>
            <w:r>
              <w:rPr>
                <w:rFonts w:ascii="仿宋_GB2312" w:eastAsia="仿宋_GB2312" w:cs="宋体" w:hint="eastAsia"/>
                <w:b w:val="0"/>
                <w:bCs w:val="0"/>
                <w:sz w:val="24"/>
                <w:szCs w:val="24"/>
                <w:cs/>
              </w:rPr>
              <w:t>号检</w:t>
            </w:r>
            <w:r>
              <w:rPr>
                <w:rFonts w:ascii="仿宋_GB2312" w:eastAsia="仿宋_GB2312" w:cs="宋体" w:hint="eastAsia"/>
                <w:b w:val="0"/>
                <w:bCs w:val="0"/>
                <w:sz w:val="24"/>
                <w:szCs w:val="24"/>
              </w:rPr>
              <w:t>索</w:t>
            </w:r>
          </w:p>
          <w:p>
            <w:pPr>
              <w:pStyle w:val="25"/>
              <w:keepNext w:val="0"/>
              <w:keepLines w:val="0"/>
              <w:pageBreakBefore w:val="0"/>
              <w:widowControl/>
              <w:kinsoku/>
              <w:wordWrap/>
              <w:overflowPunct/>
              <w:topLinePunct w:val="0"/>
              <w:autoSpaceDE/>
              <w:autoSpaceDN/>
              <w:bidi w:val="0"/>
              <w:adjustRightInd/>
              <w:snapToGrid/>
              <w:spacing w:before="0" w:after="0"/>
              <w:ind w:left="0" w:firstLineChars="200" w:firstLine="480"/>
              <w:jc w:val="left"/>
              <w:textAlignment w:val="auto"/>
              <w:rPr>
                <w:rFonts w:ascii="仿宋_GB2312" w:eastAsia="仿宋_GB2312" w:cs="宋体" w:hint="eastAsia"/>
                <w:b w:val="0"/>
                <w:bCs w:val="0"/>
                <w:sz w:val="24"/>
                <w:szCs w:val="24"/>
              </w:rPr>
            </w:pPr>
            <w:r>
              <w:rPr>
                <w:rFonts w:ascii="仿宋_GB2312" w:eastAsia="仿宋_GB2312" w:cs="宋体" w:hint="eastAsia"/>
                <w:b w:val="0"/>
                <w:bCs w:val="0"/>
                <w:sz w:val="24"/>
                <w:szCs w:val="24"/>
                <w:lang w:val="en-US" w:eastAsia="zh-CN"/>
              </w:rPr>
              <w:t>8、</w:t>
            </w:r>
            <w:r>
              <w:rPr>
                <w:rFonts w:ascii="仿宋_GB2312" w:eastAsia="仿宋_GB2312" w:cs="宋体" w:hint="eastAsia"/>
                <w:b w:val="0"/>
                <w:bCs w:val="0"/>
                <w:sz w:val="24"/>
                <w:szCs w:val="24"/>
                <w:cs/>
              </w:rPr>
              <w:t>检</w:t>
            </w:r>
            <w:r>
              <w:rPr>
                <w:rFonts w:ascii="仿宋_GB2312" w:eastAsia="仿宋_GB2312" w:cs="宋体" w:hint="eastAsia"/>
                <w:b w:val="0"/>
                <w:bCs w:val="0"/>
                <w:sz w:val="24"/>
                <w:szCs w:val="24"/>
              </w:rPr>
              <w:t>索</w:t>
            </w:r>
            <w:r>
              <w:rPr>
                <w:rFonts w:ascii="仿宋_GB2312" w:eastAsia="仿宋_GB2312" w:cs="宋体" w:hint="eastAsia"/>
                <w:b w:val="0"/>
                <w:bCs w:val="0"/>
                <w:sz w:val="24"/>
                <w:szCs w:val="24"/>
                <w:cs/>
              </w:rPr>
              <w:t>结</w:t>
            </w:r>
            <w:r>
              <w:rPr>
                <w:rFonts w:ascii="仿宋_GB2312" w:eastAsia="仿宋_GB2312" w:cs="宋体" w:hint="eastAsia"/>
                <w:b w:val="0"/>
                <w:bCs w:val="0"/>
                <w:sz w:val="24"/>
                <w:szCs w:val="24"/>
              </w:rPr>
              <w:t>果后分</w:t>
            </w:r>
            <w:r>
              <w:rPr>
                <w:rFonts w:ascii="仿宋_GB2312" w:eastAsia="仿宋_GB2312" w:cs="宋体" w:hint="eastAsia"/>
                <w:b w:val="0"/>
                <w:bCs w:val="0"/>
                <w:sz w:val="24"/>
                <w:szCs w:val="24"/>
                <w:cs/>
              </w:rPr>
              <w:t>类</w:t>
            </w:r>
            <w:r>
              <w:rPr>
                <w:rFonts w:ascii="仿宋_GB2312" w:eastAsia="仿宋_GB2312" w:cs="宋体" w:hint="eastAsia"/>
                <w:b w:val="0"/>
                <w:bCs w:val="0"/>
                <w:sz w:val="24"/>
                <w:szCs w:val="24"/>
              </w:rPr>
              <w:t>：</w:t>
            </w:r>
            <w:r>
              <w:rPr>
                <w:rFonts w:ascii="仿宋_GB2312" w:eastAsia="仿宋_GB2312" w:cs="宋体" w:hint="eastAsia"/>
                <w:b w:val="0"/>
                <w:bCs w:val="0"/>
                <w:sz w:val="24"/>
                <w:szCs w:val="24"/>
                <w:cs/>
              </w:rPr>
              <w:t>检</w:t>
            </w:r>
            <w:r>
              <w:rPr>
                <w:rFonts w:ascii="仿宋_GB2312" w:eastAsia="仿宋_GB2312" w:cs="宋体" w:hint="eastAsia"/>
                <w:b w:val="0"/>
                <w:bCs w:val="0"/>
                <w:sz w:val="24"/>
                <w:szCs w:val="24"/>
              </w:rPr>
              <w:t>索后可依</w:t>
            </w:r>
            <w:r>
              <w:rPr>
                <w:rFonts w:ascii="仿宋_GB2312" w:eastAsia="仿宋_GB2312" w:cs="宋体" w:hint="eastAsia"/>
                <w:b w:val="0"/>
                <w:bCs w:val="0"/>
                <w:sz w:val="24"/>
                <w:szCs w:val="24"/>
                <w:cs/>
              </w:rPr>
              <w:t>学</w:t>
            </w:r>
            <w:r>
              <w:rPr>
                <w:rFonts w:ascii="仿宋_GB2312" w:eastAsia="仿宋_GB2312" w:cs="宋体" w:hint="eastAsia"/>
                <w:b w:val="0"/>
                <w:bCs w:val="0"/>
                <w:sz w:val="24"/>
                <w:szCs w:val="24"/>
              </w:rPr>
              <w:t>科、年代、核心指针等分</w:t>
            </w:r>
            <w:r>
              <w:rPr>
                <w:rFonts w:ascii="仿宋_GB2312" w:eastAsia="仿宋_GB2312" w:cs="宋体" w:hint="eastAsia"/>
                <w:b w:val="0"/>
                <w:bCs w:val="0"/>
                <w:sz w:val="24"/>
                <w:szCs w:val="24"/>
                <w:cs/>
              </w:rPr>
              <w:t>类</w:t>
            </w:r>
            <w:r>
              <w:rPr>
                <w:rFonts w:ascii="仿宋_GB2312" w:eastAsia="仿宋_GB2312" w:cs="宋体" w:hint="eastAsia"/>
                <w:b w:val="0"/>
                <w:bCs w:val="0"/>
                <w:sz w:val="24"/>
                <w:szCs w:val="24"/>
              </w:rPr>
              <w:t>呈</w:t>
            </w:r>
            <w:r>
              <w:rPr>
                <w:rFonts w:ascii="仿宋_GB2312" w:eastAsia="仿宋_GB2312" w:cs="宋体" w:hint="eastAsia"/>
                <w:b w:val="0"/>
                <w:bCs w:val="0"/>
                <w:sz w:val="24"/>
                <w:szCs w:val="24"/>
                <w:cs/>
              </w:rPr>
              <w:t>现结</w:t>
            </w:r>
            <w:r>
              <w:rPr>
                <w:rFonts w:ascii="仿宋_GB2312" w:eastAsia="仿宋_GB2312" w:cs="宋体" w:hint="eastAsia"/>
                <w:b w:val="0"/>
                <w:bCs w:val="0"/>
                <w:sz w:val="24"/>
                <w:szCs w:val="24"/>
              </w:rPr>
              <w:t>果</w:t>
            </w:r>
          </w:p>
          <w:p>
            <w:pPr>
              <w:pStyle w:val="25"/>
              <w:keepNext w:val="0"/>
              <w:keepLines w:val="0"/>
              <w:pageBreakBefore w:val="0"/>
              <w:widowControl/>
              <w:kinsoku/>
              <w:wordWrap/>
              <w:overflowPunct/>
              <w:topLinePunct w:val="0"/>
              <w:autoSpaceDE/>
              <w:autoSpaceDN/>
              <w:bidi w:val="0"/>
              <w:adjustRightInd/>
              <w:snapToGrid/>
              <w:spacing w:before="0" w:after="0"/>
              <w:ind w:left="0" w:firstLineChars="200" w:firstLine="480"/>
              <w:jc w:val="left"/>
              <w:textAlignment w:val="auto"/>
              <w:rPr>
                <w:rFonts w:ascii="仿宋_GB2312" w:eastAsia="仿宋_GB2312" w:cs="宋体" w:hint="eastAsia"/>
                <w:b w:val="0"/>
                <w:bCs w:val="0"/>
                <w:sz w:val="24"/>
                <w:szCs w:val="24"/>
                <w:cs/>
              </w:rPr>
            </w:pPr>
            <w:r>
              <w:rPr>
                <w:rFonts w:ascii="仿宋_GB2312" w:eastAsia="仿宋_GB2312" w:cs="宋体" w:hint="eastAsia"/>
                <w:b w:val="0"/>
                <w:bCs w:val="0"/>
                <w:sz w:val="24"/>
                <w:szCs w:val="24"/>
                <w:lang w:val="en-US" w:eastAsia="zh-CN"/>
              </w:rPr>
              <w:t>9、</w:t>
            </w:r>
            <w:r>
              <w:rPr>
                <w:rFonts w:ascii="仿宋_GB2312" w:eastAsia="仿宋_GB2312" w:cs="宋体" w:hint="eastAsia"/>
                <w:b w:val="0"/>
                <w:bCs w:val="0"/>
                <w:sz w:val="24"/>
                <w:szCs w:val="24"/>
                <w:cs/>
              </w:rPr>
              <w:t>访问</w:t>
            </w:r>
            <w:r>
              <w:rPr>
                <w:rFonts w:ascii="仿宋_GB2312" w:eastAsia="仿宋_GB2312" w:cs="宋体" w:hint="eastAsia"/>
                <w:b w:val="0"/>
                <w:bCs w:val="0"/>
                <w:sz w:val="24"/>
                <w:szCs w:val="24"/>
              </w:rPr>
              <w:t>方式：IP</w:t>
            </w:r>
            <w:r>
              <w:rPr>
                <w:rFonts w:ascii="仿宋_GB2312" w:eastAsia="仿宋_GB2312" w:cs="宋体" w:hint="eastAsia"/>
                <w:b w:val="0"/>
                <w:bCs w:val="0"/>
                <w:sz w:val="24"/>
                <w:szCs w:val="24"/>
                <w:cs/>
              </w:rPr>
              <w:t>认证访问</w:t>
            </w:r>
            <w:r>
              <w:rPr>
                <w:rFonts w:ascii="仿宋_GB2312" w:eastAsia="仿宋_GB2312" w:cs="宋体" w:hint="eastAsia"/>
                <w:b w:val="0"/>
                <w:bCs w:val="0"/>
                <w:sz w:val="24"/>
                <w:szCs w:val="24"/>
              </w:rPr>
              <w:t>，不限并</w:t>
            </w:r>
            <w:r>
              <w:rPr>
                <w:rFonts w:ascii="仿宋_GB2312" w:eastAsia="仿宋_GB2312" w:cs="宋体" w:hint="eastAsia"/>
                <w:b w:val="0"/>
                <w:bCs w:val="0"/>
                <w:sz w:val="24"/>
                <w:szCs w:val="24"/>
                <w:cs/>
              </w:rPr>
              <w:t>发数</w:t>
            </w:r>
          </w:p>
          <w:p>
            <w:pPr>
              <w:pStyle w:val="25"/>
              <w:keepNext w:val="0"/>
              <w:keepLines w:val="0"/>
              <w:pageBreakBefore w:val="0"/>
              <w:widowControl/>
              <w:kinsoku/>
              <w:wordWrap/>
              <w:overflowPunct/>
              <w:topLinePunct w:val="0"/>
              <w:autoSpaceDE/>
              <w:autoSpaceDN/>
              <w:bidi w:val="0"/>
              <w:adjustRightInd/>
              <w:snapToGrid/>
              <w:spacing w:before="0" w:after="0"/>
              <w:ind w:left="0" w:firstLineChars="200" w:firstLine="480"/>
              <w:jc w:val="left"/>
              <w:textAlignment w:val="auto"/>
              <w:rPr>
                <w:rFonts w:ascii="仿宋_GB2312" w:eastAsia="仿宋_GB2312" w:cs="宋体" w:hint="eastAsia"/>
                <w:b w:val="0"/>
                <w:bCs w:val="0"/>
                <w:sz w:val="24"/>
                <w:szCs w:val="24"/>
              </w:rPr>
            </w:pPr>
            <w:r>
              <w:rPr>
                <w:rFonts w:ascii="仿宋_GB2312" w:eastAsia="仿宋_GB2312" w:cs="宋体" w:hint="eastAsia"/>
                <w:b w:val="0"/>
                <w:bCs w:val="0"/>
                <w:sz w:val="24"/>
                <w:szCs w:val="24"/>
                <w:lang w:val="en-US" w:eastAsia="zh-CN"/>
              </w:rPr>
              <w:t>10、</w:t>
            </w:r>
            <w:r>
              <w:rPr>
                <w:rFonts w:ascii="仿宋_GB2312" w:eastAsia="仿宋_GB2312" w:cs="宋体" w:hint="eastAsia"/>
                <w:b w:val="0"/>
                <w:bCs w:val="0"/>
                <w:sz w:val="24"/>
                <w:szCs w:val="24"/>
              </w:rPr>
              <w:t>CARSI统一身份认证：通过CARSI，在校外范围进行访问</w:t>
            </w:r>
          </w:p>
          <w:p>
            <w:pPr>
              <w:pStyle w:val="25"/>
              <w:keepNext w:val="0"/>
              <w:keepLines w:val="0"/>
              <w:pageBreakBefore w:val="0"/>
              <w:widowControl/>
              <w:kinsoku/>
              <w:wordWrap/>
              <w:overflowPunct/>
              <w:topLinePunct w:val="0"/>
              <w:autoSpaceDE/>
              <w:autoSpaceDN/>
              <w:bidi w:val="0"/>
              <w:adjustRightInd/>
              <w:snapToGrid/>
              <w:spacing w:before="0" w:after="0"/>
              <w:ind w:left="0" w:firstLineChars="200" w:firstLine="480"/>
              <w:jc w:val="left"/>
              <w:textAlignment w:val="auto"/>
              <w:rPr>
                <w:rFonts w:ascii="仿宋_GB2312" w:eastAsia="仿宋_GB2312" w:cs="宋体" w:hint="eastAsia"/>
                <w:b w:val="0"/>
                <w:bCs w:val="0"/>
                <w:sz w:val="24"/>
                <w:szCs w:val="24"/>
              </w:rPr>
            </w:pPr>
            <w:r>
              <w:rPr>
                <w:rFonts w:ascii="仿宋_GB2312" w:eastAsia="仿宋_GB2312" w:cs="宋体" w:hint="eastAsia"/>
                <w:b w:val="0"/>
                <w:bCs w:val="0"/>
                <w:sz w:val="24"/>
                <w:szCs w:val="24"/>
                <w:lang w:val="en-US" w:eastAsia="zh-CN"/>
              </w:rPr>
              <w:t>11、</w:t>
            </w:r>
            <w:r>
              <w:rPr>
                <w:rFonts w:ascii="仿宋_GB2312" w:eastAsia="仿宋_GB2312" w:cs="宋体" w:hint="eastAsia"/>
                <w:b w:val="0"/>
                <w:bCs w:val="0"/>
                <w:sz w:val="24"/>
                <w:szCs w:val="24"/>
              </w:rPr>
              <w:t>篇目</w:t>
            </w:r>
            <w:r>
              <w:rPr>
                <w:rFonts w:ascii="仿宋_GB2312" w:eastAsia="仿宋_GB2312" w:cs="宋体" w:hint="eastAsia"/>
                <w:b w:val="0"/>
                <w:bCs w:val="0"/>
                <w:sz w:val="24"/>
                <w:szCs w:val="24"/>
                <w:cs/>
              </w:rPr>
              <w:t>资</w:t>
            </w:r>
            <w:r>
              <w:rPr>
                <w:rFonts w:ascii="仿宋_GB2312" w:eastAsia="仿宋_GB2312" w:cs="宋体" w:hint="eastAsia"/>
                <w:b w:val="0"/>
                <w:bCs w:val="0"/>
                <w:sz w:val="24"/>
                <w:szCs w:val="24"/>
              </w:rPr>
              <w:t>料</w:t>
            </w:r>
            <w:r>
              <w:rPr>
                <w:rFonts w:ascii="仿宋_GB2312" w:eastAsia="仿宋_GB2312" w:cs="宋体" w:hint="eastAsia"/>
                <w:b w:val="0"/>
                <w:bCs w:val="0"/>
                <w:sz w:val="24"/>
                <w:szCs w:val="24"/>
                <w:cs/>
              </w:rPr>
              <w:t>导</w:t>
            </w:r>
            <w:r>
              <w:rPr>
                <w:rFonts w:ascii="仿宋_GB2312" w:eastAsia="仿宋_GB2312" w:cs="宋体" w:hint="eastAsia"/>
                <w:b w:val="0"/>
                <w:bCs w:val="0"/>
                <w:sz w:val="24"/>
                <w:szCs w:val="24"/>
              </w:rPr>
              <w:t>出：可</w:t>
            </w:r>
            <w:r>
              <w:rPr>
                <w:rFonts w:ascii="仿宋_GB2312" w:eastAsia="仿宋_GB2312" w:cs="宋体" w:hint="eastAsia"/>
                <w:b w:val="0"/>
                <w:bCs w:val="0"/>
                <w:sz w:val="24"/>
                <w:szCs w:val="24"/>
                <w:cs/>
              </w:rPr>
              <w:t>选择</w:t>
            </w:r>
            <w:r>
              <w:rPr>
                <w:rFonts w:ascii="仿宋_GB2312" w:eastAsia="仿宋_GB2312" w:cs="宋体" w:hint="eastAsia"/>
                <w:b w:val="0"/>
                <w:bCs w:val="0"/>
                <w:sz w:val="24"/>
                <w:szCs w:val="24"/>
              </w:rPr>
              <w:t>书目管理软件机读格式、引用文</w:t>
            </w:r>
            <w:r>
              <w:rPr>
                <w:rFonts w:ascii="仿宋_GB2312" w:eastAsia="仿宋_GB2312" w:cs="宋体" w:hint="eastAsia"/>
                <w:b w:val="0"/>
                <w:bCs w:val="0"/>
                <w:sz w:val="24"/>
                <w:szCs w:val="24"/>
                <w:cs/>
              </w:rPr>
              <w:t>献</w:t>
            </w:r>
            <w:r>
              <w:rPr>
                <w:rFonts w:ascii="仿宋_GB2312" w:eastAsia="仿宋_GB2312" w:cs="宋体" w:hint="eastAsia"/>
                <w:b w:val="0"/>
                <w:bCs w:val="0"/>
                <w:sz w:val="24"/>
                <w:szCs w:val="24"/>
              </w:rPr>
              <w:t>格式、</w:t>
            </w:r>
            <w:r>
              <w:rPr>
                <w:rFonts w:ascii="仿宋_GB2312" w:eastAsia="仿宋_GB2312" w:cs="宋体" w:hint="eastAsia"/>
                <w:b w:val="0"/>
                <w:bCs w:val="0"/>
                <w:sz w:val="24"/>
                <w:szCs w:val="24"/>
                <w:cs/>
              </w:rPr>
              <w:t>输</w:t>
            </w:r>
            <w:r>
              <w:rPr>
                <w:rFonts w:ascii="仿宋_GB2312" w:eastAsia="仿宋_GB2312" w:cs="宋体" w:hint="eastAsia"/>
                <w:b w:val="0"/>
                <w:bCs w:val="0"/>
                <w:sz w:val="24"/>
                <w:szCs w:val="24"/>
              </w:rPr>
              <w:t>出格式，并利用</w:t>
            </w:r>
            <w:r>
              <w:rPr>
                <w:rFonts w:ascii="仿宋_GB2312" w:eastAsia="仿宋_GB2312" w:cs="宋体" w:hint="eastAsia"/>
                <w:b w:val="0"/>
                <w:bCs w:val="0"/>
                <w:sz w:val="24"/>
                <w:szCs w:val="24"/>
                <w:cs/>
              </w:rPr>
              <w:t>储</w:t>
            </w:r>
            <w:r>
              <w:rPr>
                <w:rFonts w:ascii="仿宋_GB2312" w:eastAsia="仿宋_GB2312" w:cs="宋体" w:hint="eastAsia"/>
                <w:b w:val="0"/>
                <w:bCs w:val="0"/>
                <w:sz w:val="24"/>
                <w:szCs w:val="24"/>
              </w:rPr>
              <w:t>存、打印或Email的方式，</w:t>
            </w:r>
            <w:r>
              <w:rPr>
                <w:rFonts w:ascii="仿宋_GB2312" w:eastAsia="仿宋_GB2312" w:cs="宋体" w:hint="eastAsia"/>
                <w:b w:val="0"/>
                <w:bCs w:val="0"/>
                <w:sz w:val="24"/>
                <w:szCs w:val="24"/>
                <w:cs/>
              </w:rPr>
              <w:t>将</w:t>
            </w:r>
            <w:r>
              <w:rPr>
                <w:rFonts w:ascii="仿宋_GB2312" w:eastAsia="仿宋_GB2312" w:cs="宋体" w:hint="eastAsia"/>
                <w:b w:val="0"/>
                <w:bCs w:val="0"/>
                <w:sz w:val="24"/>
                <w:szCs w:val="24"/>
              </w:rPr>
              <w:t>篇目</w:t>
            </w:r>
            <w:r>
              <w:rPr>
                <w:rFonts w:ascii="仿宋_GB2312" w:eastAsia="仿宋_GB2312" w:cs="宋体" w:hint="eastAsia"/>
                <w:b w:val="0"/>
                <w:bCs w:val="0"/>
                <w:sz w:val="24"/>
                <w:szCs w:val="24"/>
                <w:cs/>
              </w:rPr>
              <w:t>数</w:t>
            </w:r>
            <w:r>
              <w:rPr>
                <w:rFonts w:ascii="仿宋_GB2312" w:eastAsia="仿宋_GB2312" w:cs="宋体" w:hint="eastAsia"/>
                <w:b w:val="0"/>
                <w:bCs w:val="0"/>
                <w:sz w:val="24"/>
                <w:szCs w:val="24"/>
              </w:rPr>
              <w:t>据</w:t>
            </w:r>
            <w:r>
              <w:rPr>
                <w:rFonts w:ascii="仿宋_GB2312" w:eastAsia="仿宋_GB2312" w:cs="宋体" w:hint="eastAsia"/>
                <w:b w:val="0"/>
                <w:bCs w:val="0"/>
                <w:sz w:val="24"/>
                <w:szCs w:val="24"/>
                <w:cs/>
              </w:rPr>
              <w:t>输</w:t>
            </w:r>
            <w:r>
              <w:rPr>
                <w:rFonts w:ascii="仿宋_GB2312" w:eastAsia="仿宋_GB2312" w:cs="宋体" w:hint="eastAsia"/>
                <w:b w:val="0"/>
                <w:bCs w:val="0"/>
                <w:sz w:val="24"/>
                <w:szCs w:val="24"/>
              </w:rPr>
              <w:t>出</w:t>
            </w:r>
          </w:p>
          <w:p>
            <w:pPr>
              <w:pStyle w:val="25"/>
              <w:keepNext w:val="0"/>
              <w:keepLines w:val="0"/>
              <w:pageBreakBefore w:val="0"/>
              <w:widowControl/>
              <w:kinsoku/>
              <w:wordWrap/>
              <w:overflowPunct/>
              <w:topLinePunct w:val="0"/>
              <w:autoSpaceDE/>
              <w:autoSpaceDN/>
              <w:adjustRightInd/>
              <w:snapToGrid/>
              <w:spacing w:before="0" w:after="0"/>
              <w:ind w:left="0" w:firstLineChars="200" w:firstLine="480"/>
              <w:jc w:val="left"/>
              <w:rPr>
                <w:rFonts w:ascii="仿宋_GB2312" w:eastAsia="仿宋_GB2312" w:hint="eastAsia"/>
                <w:b w:val="0"/>
                <w:bCs w:val="0"/>
                <w:sz w:val="24"/>
                <w:szCs w:val="24"/>
                <w:lang w:eastAsia="zh-CN"/>
              </w:rPr>
            </w:pPr>
            <w:r>
              <w:rPr>
                <w:rFonts w:ascii="仿宋_GB2312" w:eastAsia="仿宋_GB2312" w:cs="宋体" w:hint="eastAsia"/>
                <w:b w:val="0"/>
                <w:bCs w:val="0"/>
                <w:sz w:val="24"/>
                <w:szCs w:val="24"/>
                <w:lang w:val="en-US" w:eastAsia="zh-CN"/>
              </w:rPr>
              <w:t>12、</w:t>
            </w:r>
            <w:r>
              <w:rPr>
                <w:rFonts w:ascii="仿宋_GB2312" w:eastAsia="仿宋_GB2312" w:cs="宋体" w:hint="eastAsia"/>
                <w:b w:val="0"/>
                <w:bCs w:val="0"/>
                <w:sz w:val="24"/>
                <w:szCs w:val="24"/>
              </w:rPr>
              <w:t>替代计量：与PlumX合作，为文献提供国际性替代计量信息，协助了解文章在各个面向的曝光状态，并可藉由计量信息，更直观地找到重要文献</w:t>
            </w:r>
          </w:p>
        </w:tc>
        <w:tc>
          <w:tcPr>
            <w:tcW w:w="2757"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eastAsia="仿宋_GB2312" w:hint="eastAsia"/>
                <w:sz w:val="24"/>
                <w:szCs w:val="24"/>
              </w:rPr>
            </w:pPr>
            <w:r>
              <w:rPr>
                <w:rFonts w:ascii="仿宋_GB2312" w:eastAsia="仿宋_GB2312" w:hint="eastAsia"/>
                <w:sz w:val="24"/>
                <w:szCs w:val="24"/>
              </w:rPr>
              <w:t>2026.1.1--2026.6.30</w:t>
            </w:r>
          </w:p>
        </w:tc>
        <w:tc>
          <w:tcPr>
            <w:tcW w:w="174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 xml:space="preserve">远程访问 </w:t>
            </w:r>
          </w:p>
        </w:tc>
      </w:tr>
      <w:tr>
        <w:trPr>
          <w:gridAfter w:val="1"/>
          <w:wAfter w:w="41" w:type="dxa"/>
        </w:trPr>
        <w:tc>
          <w:tcPr>
            <w:tcW w:w="112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b/>
                <w:sz w:val="24"/>
                <w:szCs w:val="24"/>
              </w:rPr>
              <w:t>9</w:t>
            </w:r>
          </w:p>
        </w:tc>
        <w:tc>
          <w:tcPr>
            <w:tcW w:w="1659"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 w:eastAsia="仿宋_GB2312" w:hAnsi="仿宋"/>
                <w:b/>
                <w:color w:val="000000"/>
                <w:sz w:val="24"/>
                <w:szCs w:val="24"/>
              </w:rPr>
            </w:pPr>
            <w:r>
              <w:rPr>
                <w:rFonts w:ascii="Source Sans Pro" w:eastAsia="仿宋_GB2312" w:hAnsi="Source Sans Pro"/>
                <w:b/>
                <w:i w:val="0"/>
                <w:iCs w:val="0"/>
                <w:caps w:val="0"/>
                <w:smallCaps w:val="0"/>
                <w:strike w:val="0"/>
                <w:dstrike w:val="0"/>
                <w:color w:val="000000"/>
                <w:spacing w:val="0"/>
                <w:sz w:val="24"/>
                <w:szCs w:val="24"/>
                <w:u w:val="none"/>
                <w:shd w:val="clear" w:color="auto" w:fill="F9F9F9"/>
              </w:rPr>
              <w:t> </w:t>
            </w:r>
            <w:r>
              <w:rPr>
                <w:rFonts w:ascii="仿宋_GB2312" w:eastAsia="仿宋_GB2312" w:hint="eastAsia"/>
                <w:b/>
                <w:i w:val="0"/>
                <w:iCs w:val="0"/>
                <w:caps w:val="0"/>
                <w:smallCaps w:val="0"/>
                <w:strike w:val="0"/>
                <w:dstrike w:val="0"/>
                <w:color w:val="000000"/>
                <w:spacing w:val="0"/>
                <w:sz w:val="24"/>
                <w:szCs w:val="24"/>
                <w:u w:val="none"/>
                <w:shd w:val="clear" w:color="auto" w:fill="F9F9F9"/>
              </w:rPr>
              <w:t>华艺电子书数据库</w:t>
            </w:r>
            <w:r>
              <w:rPr>
                <w:rFonts w:ascii="Source Sans Pro" w:eastAsia="仿宋_GB2312" w:hAnsi="Source Sans Pro"/>
                <w:b/>
                <w:i w:val="0"/>
                <w:iCs w:val="0"/>
                <w:caps w:val="0"/>
                <w:smallCaps w:val="0"/>
                <w:strike w:val="0"/>
                <w:dstrike w:val="0"/>
                <w:color w:val="000000"/>
                <w:spacing w:val="0"/>
                <w:sz w:val="24"/>
                <w:szCs w:val="24"/>
                <w:u w:val="none"/>
                <w:shd w:val="clear" w:color="auto" w:fill="F9F9F9"/>
              </w:rPr>
              <w:t> </w:t>
            </w:r>
            <w:r>
              <w:rPr>
                <w:rFonts w:ascii="仿宋_GB2312" w:eastAsia="仿宋_GB2312" w:hint="eastAsia"/>
                <w:b/>
                <w:color w:val="000000"/>
                <w:sz w:val="24"/>
                <w:szCs w:val="24"/>
              </w:rPr>
              <w:t>（试用）</w:t>
            </w:r>
            <w:r>
              <w:rPr>
                <w:rFonts w:ascii="Source Sans Pro" w:eastAsia="仿宋_GB2312" w:hAnsi="Source Sans Pro"/>
                <w:b/>
                <w:i w:val="0"/>
                <w:iCs w:val="0"/>
                <w:caps w:val="0"/>
                <w:smallCaps w:val="0"/>
                <w:strike w:val="0"/>
                <w:dstrike w:val="0"/>
                <w:color w:val="000000"/>
                <w:spacing w:val="0"/>
                <w:sz w:val="24"/>
                <w:szCs w:val="24"/>
                <w:u w:val="none"/>
                <w:shd w:val="clear" w:color="auto" w:fill="F9F9F9"/>
              </w:rPr>
              <w:t> </w:t>
            </w:r>
          </w:p>
        </w:tc>
        <w:tc>
          <w:tcPr>
            <w:tcW w:w="3391" w:type="dxa"/>
            <w:tcBorders>
              <w:top w:val="single" w:sz="4" w:space="0" w:color="auto"/>
              <w:left w:val="single" w:sz="4" w:space="0" w:color="auto"/>
              <w:bottom w:val="single" w:sz="4" w:space="0" w:color="auto"/>
              <w:right w:val="single" w:sz="4" w:space="0" w:color="auto"/>
            </w:tcBorders>
            <w:noWrap/>
          </w:tcPr>
          <w:p>
            <w:pPr>
              <w:rPr>
                <w:rFonts w:ascii="仿宋_GB2312" w:eastAsia="仿宋_GB2312" w:hint="eastAsia"/>
                <w:bCs w:val="0"/>
                <w:color w:val="000000"/>
                <w:sz w:val="24"/>
                <w:szCs w:val="24"/>
              </w:rPr>
            </w:pPr>
            <w:r>
              <w:rPr>
                <w:rFonts w:ascii="仿宋_GB2312" w:eastAsia="仿宋_GB2312" w:hint="eastAsia"/>
                <w:bCs w:val="0"/>
                <w:color w:val="000000"/>
                <w:sz w:val="24"/>
                <w:szCs w:val="24"/>
              </w:rPr>
              <w:t>简介：</w:t>
            </w:r>
          </w:p>
          <w:p>
            <w:pPr>
              <w:ind w:firstLineChars="200" w:firstLine="480"/>
              <w:jc w:val="both"/>
              <w:rPr>
                <w:rFonts w:ascii="仿宋_GB2312" w:eastAsia="仿宋_GB2312" w:cs="Times New Roman" w:hint="eastAsia"/>
                <w:bCs w:val="0"/>
                <w:sz w:val="24"/>
                <w:szCs w:val="24"/>
                <w:lang w:val="en-US" w:eastAsia="zh-CN"/>
              </w:rPr>
            </w:pPr>
            <w:r>
              <w:rPr>
                <w:rFonts w:ascii="仿宋_GB2312" w:eastAsia="仿宋_GB2312" w:cs="Times New Roman" w:hint="eastAsia"/>
                <w:bCs w:val="0"/>
                <w:sz w:val="24"/>
                <w:szCs w:val="24"/>
                <w:lang w:val="en-US" w:eastAsia="zh-CN"/>
              </w:rPr>
              <w:t>访问地址：</w:t>
            </w:r>
            <w:r>
              <w:rPr>
                <w:rFonts w:ascii="仿宋_GB2312" w:eastAsia="仿宋_GB2312" w:cs="Times New Roman" w:hint="eastAsia"/>
                <w:bCs w:val="0"/>
                <w:sz w:val="24"/>
                <w:szCs w:val="24"/>
                <w:lang w:eastAsia="zh-CN"/>
              </w:rPr>
              <w:t>http</w:t>
            </w:r>
            <w:r>
              <w:rPr>
                <w:rFonts w:ascii="仿宋_GB2312" w:eastAsia="仿宋_GB2312" w:cs="Times New Roman" w:hint="eastAsia"/>
                <w:bCs w:val="0"/>
                <w:sz w:val="24"/>
                <w:szCs w:val="24"/>
                <w:lang w:val="en-US" w:eastAsia="zh-CN"/>
              </w:rPr>
              <w:t>s</w:t>
            </w:r>
            <w:r>
              <w:rPr>
                <w:rFonts w:ascii="仿宋_GB2312" w:eastAsia="仿宋_GB2312" w:cs="Times New Roman" w:hint="eastAsia"/>
                <w:bCs w:val="0"/>
                <w:sz w:val="24"/>
                <w:szCs w:val="24"/>
                <w:lang w:eastAsia="zh-CN"/>
              </w:rPr>
              <w:t>://ebooks.airitilibrary.cn</w:t>
            </w:r>
            <w:r>
              <w:rPr>
                <w:rFonts w:ascii="仿宋_GB2312" w:eastAsia="仿宋_GB2312" w:cs="Times New Roman" w:hint="eastAsia"/>
                <w:bCs w:val="0"/>
                <w:sz w:val="24"/>
                <w:szCs w:val="24"/>
                <w:lang w:val="en-US" w:eastAsia="zh-CN"/>
              </w:rPr>
              <w:t xml:space="preserve"> ；也可以通过华艺学术文献数据库平台入口登录使用：</w:t>
            </w:r>
            <w:r>
              <w:rPr>
                <w:rStyle w:val="29"/>
                <w:rFonts w:ascii="仿宋_GB2312" w:eastAsia="仿宋_GB2312" w:cs="Times New Roman" w:hint="eastAsia"/>
                <w:bCs w:val="0"/>
                <w:color w:val="000000"/>
                <w:sz w:val="24"/>
                <w:szCs w:val="24"/>
                <w:u w:val="none"/>
                <w:lang w:eastAsia="zh-CN"/>
              </w:rPr>
              <w:t>http</w:t>
            </w:r>
            <w:r>
              <w:rPr>
                <w:rStyle w:val="29"/>
                <w:rFonts w:ascii="仿宋_GB2312" w:eastAsia="仿宋_GB2312" w:cs="Times New Roman" w:hint="eastAsia"/>
                <w:bCs w:val="0"/>
                <w:color w:val="000000"/>
                <w:sz w:val="24"/>
                <w:szCs w:val="24"/>
                <w:u w:val="none"/>
                <w:lang w:val="en-US" w:eastAsia="zh-CN"/>
              </w:rPr>
              <w:t>s</w:t>
            </w:r>
            <w:r>
              <w:rPr>
                <w:rStyle w:val="29"/>
                <w:rFonts w:ascii="仿宋_GB2312" w:eastAsia="仿宋_GB2312" w:cs="Times New Roman" w:hint="eastAsia"/>
                <w:bCs w:val="0"/>
                <w:color w:val="000000"/>
                <w:sz w:val="24"/>
                <w:szCs w:val="24"/>
                <w:u w:val="none"/>
                <w:lang w:eastAsia="zh-CN"/>
              </w:rPr>
              <w:t>://</w:t>
            </w:r>
            <w:r>
              <w:rPr>
                <w:rFonts w:ascii="仿宋_GB2312" w:eastAsia="仿宋_GB2312" w:cs="Times New Roman" w:hint="eastAsia"/>
                <w:bCs w:val="0"/>
                <w:color w:val="000000"/>
                <w:sz w:val="24"/>
                <w:szCs w:val="24"/>
                <w:lang w:val="en-US" w:eastAsia="zh-CN"/>
              </w:rPr>
              <w:t>www.airitilibrary.cn</w:t>
            </w:r>
          </w:p>
          <w:p>
            <w:pPr>
              <w:ind w:firstLineChars="200" w:firstLine="480"/>
              <w:jc w:val="both"/>
              <w:rPr>
                <w:rFonts w:ascii="仿宋_GB2312" w:eastAsia="仿宋_GB2312" w:cs="Times New Roman" w:hint="eastAsia"/>
                <w:bCs w:val="0"/>
                <w:sz w:val="24"/>
                <w:szCs w:val="24"/>
                <w:lang w:val="en-US" w:eastAsia="zh-CN"/>
              </w:rPr>
            </w:pPr>
            <w:r>
              <w:rPr>
                <w:rFonts w:ascii="仿宋_GB2312" w:eastAsia="仿宋_GB2312" w:cs="Times New Roman" w:hint="eastAsia"/>
                <w:bCs w:val="0"/>
                <w:sz w:val="24"/>
                <w:szCs w:val="24"/>
                <w:lang w:val="en-US" w:eastAsia="zh-CN"/>
              </w:rPr>
              <w:t>使用说明：通过校园网IP控制，支持校外VPN服务、支持CARIS服务。</w:t>
            </w:r>
          </w:p>
          <w:p>
            <w:pPr>
              <w:ind w:firstLineChars="200" w:firstLine="480"/>
              <w:jc w:val="both"/>
              <w:rPr>
                <w:rFonts w:ascii="仿宋_GB2312" w:eastAsia="仿宋_GB2312" w:hint="eastAsia"/>
                <w:bCs w:val="0"/>
                <w:sz w:val="24"/>
                <w:szCs w:val="24"/>
                <w:lang w:eastAsia="zh-CN"/>
              </w:rPr>
            </w:pPr>
            <w:r>
              <w:rPr>
                <w:rFonts w:ascii="仿宋_GB2312" w:eastAsia="仿宋_GB2312" w:hint="eastAsia"/>
                <w:bCs w:val="0"/>
                <w:sz w:val="24"/>
                <w:szCs w:val="24"/>
                <w:lang w:val="en-US" w:eastAsia="zh-CN"/>
              </w:rPr>
              <w:t>一、数据库介绍</w:t>
            </w:r>
          </w:p>
          <w:p>
            <w:pPr>
              <w:ind w:firstLineChars="200" w:firstLine="480"/>
              <w:rPr>
                <w:rFonts w:ascii="仿宋_GB2312" w:eastAsia="仿宋_GB2312" w:cs="宋体" w:hint="eastAsia"/>
                <w:bCs w:val="0"/>
                <w:sz w:val="24"/>
                <w:szCs w:val="24"/>
                <w:lang w:val="en-US" w:eastAsia="zh-CN"/>
                <w:cs/>
              </w:rPr>
            </w:pPr>
            <w:r>
              <w:rPr>
                <w:rFonts w:ascii="仿宋_GB2312" w:eastAsia="仿宋_GB2312" w:cs="宋体" w:hint="eastAsia"/>
                <w:bCs w:val="0"/>
                <w:sz w:val="24"/>
                <w:szCs w:val="24"/>
                <w:lang w:val="en-US" w:eastAsia="zh-CN"/>
                <w:cs/>
              </w:rPr>
              <w:t>《华艺电子书数据库》为国家新闻出版广电总局颁发批文（国家新闻出版广电总局新出审字【2014】46号）批准引进的数据库。与《华艺学术文献数据库》相辅相成，共同提供全方位完善的中国台湾地区文献资源服务。目前为</w:t>
            </w:r>
            <w:r>
              <w:rPr>
                <w:rFonts w:ascii="仿宋_GB2312" w:eastAsia="仿宋_GB2312" w:cs="宋体" w:hint="eastAsia"/>
                <w:bCs w:val="0"/>
                <w:sz w:val="24"/>
                <w:szCs w:val="24"/>
                <w:lang w:val="en-US" w:eastAsia="zh-CN"/>
              </w:rPr>
              <w:t>中国</w:t>
            </w:r>
            <w:r>
              <w:rPr>
                <w:rFonts w:ascii="仿宋_GB2312" w:eastAsia="仿宋_GB2312" w:cs="宋体" w:hint="eastAsia"/>
                <w:bCs w:val="0"/>
                <w:sz w:val="24"/>
                <w:szCs w:val="24"/>
                <w:lang w:val="en-US" w:eastAsia="zh-CN"/>
                <w:cs/>
              </w:rPr>
              <w:t>台湾</w:t>
            </w:r>
            <w:r>
              <w:rPr>
                <w:rFonts w:ascii="仿宋_GB2312" w:eastAsia="仿宋_GB2312" w:cs="宋体" w:hint="eastAsia"/>
                <w:bCs w:val="0"/>
                <w:sz w:val="24"/>
                <w:szCs w:val="24"/>
                <w:lang w:val="en-US" w:eastAsia="zh-CN"/>
              </w:rPr>
              <w:t>地区</w:t>
            </w:r>
            <w:r>
              <w:rPr>
                <w:rFonts w:ascii="仿宋_GB2312" w:eastAsia="仿宋_GB2312" w:cs="宋体" w:hint="eastAsia"/>
                <w:bCs w:val="0"/>
                <w:sz w:val="24"/>
                <w:szCs w:val="24"/>
                <w:lang w:val="en-US" w:eastAsia="zh-CN"/>
                <w:cs/>
              </w:rPr>
              <w:t>收录数量最大的电子书数据库，总计</w:t>
            </w:r>
            <w:r>
              <w:rPr>
                <w:rFonts w:ascii="仿宋_GB2312" w:eastAsia="仿宋_GB2312" w:cs="宋体" w:hint="eastAsia"/>
                <w:bCs w:val="0"/>
                <w:sz w:val="24"/>
                <w:szCs w:val="24"/>
                <w:lang w:val="en-US" w:eastAsia="zh-CN"/>
              </w:rPr>
              <w:t>收录</w:t>
            </w:r>
            <w:r>
              <w:rPr>
                <w:rFonts w:ascii="仿宋_GB2312" w:eastAsia="仿宋_GB2312" w:cs="宋体" w:hint="eastAsia"/>
                <w:bCs w:val="0"/>
                <w:sz w:val="24"/>
                <w:szCs w:val="24"/>
                <w:lang w:val="en-US" w:eastAsia="zh-CN"/>
                <w:cs/>
              </w:rPr>
              <w:t>近千家出版社</w:t>
            </w:r>
            <w:r>
              <w:rPr>
                <w:rFonts w:ascii="仿宋_GB2312" w:eastAsia="仿宋_GB2312" w:cs="宋体" w:hint="eastAsia"/>
                <w:bCs w:val="0"/>
                <w:sz w:val="24"/>
                <w:szCs w:val="24"/>
                <w:lang w:val="en-US" w:eastAsia="zh-CN"/>
              </w:rPr>
              <w:t>52000余册电子图书</w:t>
            </w:r>
            <w:r>
              <w:rPr>
                <w:rFonts w:ascii="仿宋_GB2312" w:eastAsia="仿宋_GB2312" w:cs="宋体" w:hint="eastAsia"/>
                <w:bCs w:val="0"/>
                <w:sz w:val="24"/>
                <w:szCs w:val="24"/>
                <w:lang w:val="en-US" w:eastAsia="zh-CN"/>
                <w:cs/>
              </w:rPr>
              <w:t>，包含香港大学、香港中文大学、台湾大学、台湾清华大学、台湾交通大学、“中研院”、“国史馆”台湾中华书局、台湾文献馆、台湾商务印书馆等优质出版社书籍。</w:t>
            </w:r>
          </w:p>
          <w:p>
            <w:pPr>
              <w:numPr>
                <w:ilvl w:val="0"/>
                <w:numId w:val="3"/>
              </w:numPr>
              <w:ind w:left="0" w:firstLineChars="200" w:firstLine="480"/>
              <w:jc w:val="both"/>
              <w:rPr>
                <w:rFonts w:ascii="仿宋_GB2312" w:eastAsia="仿宋_GB2312" w:hint="eastAsia"/>
                <w:bCs w:val="0"/>
                <w:sz w:val="24"/>
                <w:szCs w:val="24"/>
                <w:lang w:val="en-US" w:eastAsia="zh-CN"/>
              </w:rPr>
            </w:pPr>
            <w:r>
              <w:rPr>
                <w:rFonts w:ascii="仿宋_GB2312" w:eastAsia="仿宋_GB2312" w:hint="eastAsia"/>
                <w:bCs w:val="0"/>
                <w:sz w:val="24"/>
                <w:szCs w:val="24"/>
                <w:lang w:val="en-US" w:eastAsia="zh-CN"/>
              </w:rPr>
              <w:t>使用说明</w:t>
            </w:r>
          </w:p>
          <w:p>
            <w:pPr>
              <w:pStyle w:val="24"/>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spacing w:before="0" w:beforeAutospacing="0" w:after="0" w:afterAutospacing="0"/>
              <w:ind w:left="0" w:right="0" w:firstLineChars="200" w:firstLine="480"/>
              <w:rPr>
                <w:rFonts w:ascii="仿宋_GB2312" w:eastAsia="仿宋_GB2312" w:cs="宋体" w:hint="eastAsia"/>
                <w:color w:val="000000"/>
                <w:kern w:val="0"/>
                <w:szCs w:val="24"/>
                <w:lang w:val="en-US" w:eastAsia="zh-CN" w:bidi="ar-SA"/>
              </w:rPr>
            </w:pPr>
            <w:r>
              <w:rPr>
                <w:rFonts w:ascii="仿宋_GB2312" w:eastAsia="仿宋_GB2312" w:cs="宋体" w:hint="eastAsia"/>
                <w:color w:val="000000"/>
                <w:kern w:val="0"/>
                <w:szCs w:val="24"/>
                <w:lang w:val="en-US" w:eastAsia="zh-CN" w:bidi="ar-SA"/>
              </w:rPr>
              <w:t>平台提供电脑端在线阅读和App下载阅读两种方式。建议首次使用时在校园网范围内申请账号，以便可校园网外漫游阅读和App下载阅读。</w:t>
            </w:r>
          </w:p>
          <w:p>
            <w:pPr>
              <w:pStyle w:val="24"/>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spacing w:before="0" w:beforeAutospacing="0" w:after="0" w:afterAutospacing="0"/>
              <w:ind w:left="0" w:right="0" w:firstLineChars="200" w:firstLine="480"/>
              <w:rPr>
                <w:rFonts w:ascii="仿宋_GB2312" w:eastAsia="仿宋_GB2312" w:cs="宋体" w:hint="eastAsia"/>
                <w:color w:val="000000"/>
                <w:kern w:val="0"/>
                <w:szCs w:val="24"/>
                <w:lang w:val="en-US" w:eastAsia="zh-CN" w:bidi="ar-SA"/>
              </w:rPr>
            </w:pPr>
            <w:r>
              <w:rPr>
                <w:rFonts w:ascii="仿宋_GB2312" w:eastAsia="仿宋_GB2312" w:cs="宋体" w:hint="eastAsia"/>
                <w:color w:val="000000"/>
                <w:kern w:val="0"/>
                <w:szCs w:val="24"/>
                <w:lang w:val="en-US" w:eastAsia="zh-CN" w:bidi="ar-SA"/>
              </w:rPr>
              <w:t>注册：在平台网站首页点击上方的“登陆/注册”，进一步点选「首次注册」，进入注册页面，以邮箱注册帐号，收验证信认证成功后，后续不必连校园网，即可登录使用。注册成功后即可使用微信号绑定登录。</w:t>
            </w:r>
          </w:p>
          <w:p>
            <w:pPr>
              <w:pStyle w:val="24"/>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spacing w:before="0" w:beforeAutospacing="0" w:after="0" w:afterAutospacing="0"/>
              <w:ind w:left="0" w:right="0" w:firstLineChars="200" w:firstLine="480"/>
              <w:rPr>
                <w:rFonts w:ascii="仿宋_GB2312" w:eastAsia="仿宋_GB2312" w:hint="eastAsia"/>
                <w:szCs w:val="24"/>
                <w:lang w:val="en-US" w:eastAsia="zh-CN"/>
              </w:rPr>
            </w:pPr>
            <w:r>
              <w:rPr>
                <w:rFonts w:ascii="仿宋_GB2312" w:eastAsia="仿宋_GB2312" w:cs="宋体" w:hint="eastAsia"/>
                <w:color w:val="000000"/>
                <w:kern w:val="0"/>
                <w:szCs w:val="24"/>
                <w:lang w:val="en-US" w:eastAsia="zh-CN" w:bidi="ar-SA"/>
              </w:rPr>
              <w:t>注意：APP下载阅读有14天的借阅期限，超期后需重新下载。每本书可供10人同时在线阅读或下载借阅。</w:t>
            </w:r>
          </w:p>
          <w:p>
            <w:pPr>
              <w:numPr>
                <w:ilvl w:val="0"/>
                <w:numId w:val="3"/>
              </w:numPr>
              <w:ind w:left="0" w:firstLineChars="200" w:firstLine="480"/>
              <w:jc w:val="both"/>
              <w:rPr>
                <w:rFonts w:ascii="仿宋_GB2312" w:eastAsia="仿宋_GB2312" w:hint="eastAsia"/>
                <w:bCs w:val="0"/>
                <w:sz w:val="24"/>
                <w:szCs w:val="24"/>
                <w:lang w:eastAsia="zh-CN"/>
              </w:rPr>
            </w:pPr>
            <w:r>
              <w:rPr>
                <w:rFonts w:ascii="仿宋_GB2312" w:eastAsia="仿宋_GB2312" w:hint="eastAsia"/>
                <w:bCs w:val="0"/>
                <w:sz w:val="24"/>
                <w:szCs w:val="24"/>
                <w:lang w:eastAsia="zh-CN"/>
              </w:rPr>
              <w:t>平台介绍</w:t>
            </w:r>
          </w:p>
          <w:p>
            <w:pPr>
              <w:pStyle w:val="30"/>
              <w:numPr>
                <w:ilvl w:val="0"/>
                <w:numId w:val="4"/>
              </w:numPr>
              <w:ind w:left="0" w:firstLineChars="200" w:firstLine="480"/>
              <w:rPr>
                <w:rFonts w:ascii="仿宋_GB2312" w:eastAsia="仿宋_GB2312" w:cs="宋体" w:hint="eastAsia"/>
                <w:color w:val="000000"/>
                <w:lang w:val="en-US" w:eastAsia="zh-CN" w:bidi="ar-SA"/>
              </w:rPr>
            </w:pPr>
            <w:r>
              <w:rPr>
                <w:rFonts w:ascii="仿宋_GB2312" w:eastAsia="仿宋_GB2312" w:cs="宋体" w:hint="eastAsia"/>
                <w:color w:val="000000"/>
                <w:lang w:val="en-US" w:eastAsia="zh-CN" w:bidi="ar-SA"/>
              </w:rPr>
              <w:t>提供预览服务 :平台提供电子书在线预览功能。</w:t>
            </w:r>
          </w:p>
          <w:p>
            <w:pPr>
              <w:pStyle w:val="30"/>
              <w:numPr>
                <w:ilvl w:val="0"/>
                <w:numId w:val="4"/>
              </w:numPr>
              <w:ind w:left="0" w:firstLineChars="200" w:firstLine="480"/>
              <w:rPr>
                <w:rFonts w:ascii="仿宋_GB2312" w:eastAsia="仿宋_GB2312" w:cs="宋体" w:hint="eastAsia"/>
                <w:color w:val="000000"/>
                <w:lang w:val="en-US" w:eastAsia="zh-CN" w:bidi="ar-SA"/>
              </w:rPr>
            </w:pPr>
            <w:r>
              <w:rPr>
                <w:rFonts w:ascii="仿宋_GB2312" w:eastAsia="仿宋_GB2312" w:cs="宋体" w:hint="eastAsia"/>
                <w:color w:val="000000"/>
                <w:lang w:val="en-US" w:eastAsia="zh-CN" w:bidi="ar-SA"/>
              </w:rPr>
              <w:t>全文在线浏览：机构读者在IP范围内，直接在任何网页浏览器，在线浏览全文方式使用。</w:t>
            </w:r>
          </w:p>
          <w:p>
            <w:pPr>
              <w:pStyle w:val="30"/>
              <w:numPr>
                <w:ilvl w:val="0"/>
                <w:numId w:val="4"/>
              </w:numPr>
              <w:ind w:left="0" w:firstLineChars="200" w:firstLine="480"/>
              <w:rPr>
                <w:rFonts w:ascii="仿宋_GB2312" w:eastAsia="仿宋_GB2312" w:cs="宋体" w:hint="eastAsia"/>
                <w:color w:val="000000"/>
                <w:lang w:val="en-US" w:eastAsia="zh-CN" w:bidi="ar-SA"/>
              </w:rPr>
            </w:pPr>
            <w:r>
              <w:rPr>
                <w:rFonts w:ascii="仿宋_GB2312" w:eastAsia="仿宋_GB2312" w:cs="宋体" w:hint="eastAsia"/>
                <w:color w:val="000000"/>
                <w:lang w:val="en-US" w:eastAsia="zh-CN" w:bidi="ar-SA"/>
              </w:rPr>
              <w:t>支持简体检索：内建词库，支持词汇互转检索，可直接以简体检索平台书目。</w:t>
            </w:r>
          </w:p>
          <w:p>
            <w:pPr>
              <w:pStyle w:val="30"/>
              <w:numPr>
                <w:ilvl w:val="0"/>
                <w:numId w:val="4"/>
              </w:numPr>
              <w:ind w:left="0" w:firstLineChars="200" w:firstLine="480"/>
              <w:rPr>
                <w:rFonts w:ascii="仿宋_GB2312" w:eastAsia="仿宋_GB2312" w:cs="宋体" w:hint="eastAsia"/>
                <w:color w:val="000000"/>
                <w:lang w:val="en-US" w:eastAsia="zh-CN" w:bidi="ar-SA"/>
              </w:rPr>
            </w:pPr>
            <w:r>
              <w:rPr>
                <w:rFonts w:ascii="仿宋_GB2312" w:eastAsia="仿宋_GB2312" w:cs="宋体" w:hint="eastAsia"/>
                <w:color w:val="000000"/>
                <w:lang w:val="en-US" w:eastAsia="zh-CN" w:bidi="ar-SA"/>
              </w:rPr>
              <w:t>主题导览功能：用户可依照学科主题，导览模式浏览书籍。</w:t>
            </w:r>
          </w:p>
          <w:p>
            <w:pPr>
              <w:pStyle w:val="30"/>
              <w:numPr>
                <w:ilvl w:val="0"/>
                <w:numId w:val="4"/>
              </w:numPr>
              <w:ind w:left="0" w:firstLineChars="200" w:firstLine="480"/>
              <w:rPr>
                <w:rFonts w:ascii="仿宋_GB2312" w:eastAsia="仿宋_GB2312" w:cs="宋体" w:hint="eastAsia"/>
                <w:color w:val="000000"/>
                <w:lang w:val="en-US" w:eastAsia="zh-CN" w:bidi="ar-SA"/>
              </w:rPr>
            </w:pPr>
            <w:r>
              <w:rPr>
                <w:rFonts w:ascii="仿宋_GB2312" w:eastAsia="仿宋_GB2312" w:cs="宋体" w:hint="eastAsia"/>
                <w:color w:val="000000"/>
                <w:lang w:val="en-US" w:eastAsia="zh-CN" w:bidi="ar-SA"/>
              </w:rPr>
              <w:t>相关书籍推荐：读者点击特定书种，系统会依照学科或主题自动推荐书籍。</w:t>
            </w:r>
          </w:p>
          <w:p>
            <w:pPr>
              <w:pStyle w:val="30"/>
              <w:numPr>
                <w:ilvl w:val="0"/>
                <w:numId w:val="4"/>
              </w:numPr>
              <w:ind w:left="0" w:firstLineChars="200" w:firstLine="480"/>
              <w:rPr>
                <w:rFonts w:ascii="仿宋_GB2312" w:eastAsia="仿宋_GB2312" w:cs="宋体" w:hint="eastAsia"/>
                <w:color w:val="000000"/>
                <w:lang w:val="en-US" w:eastAsia="zh-CN" w:bidi="ar-SA"/>
              </w:rPr>
            </w:pPr>
            <w:r>
              <w:rPr>
                <w:rFonts w:ascii="仿宋_GB2312" w:eastAsia="仿宋_GB2312" w:cs="宋体" w:hint="eastAsia"/>
                <w:color w:val="000000"/>
                <w:lang w:val="en-US" w:eastAsia="zh-CN" w:bidi="ar-SA"/>
              </w:rPr>
              <w:t>多种检索排序：搜寻结果可依电子书上线日期、出版年排序、热门度及推荐分数排序。</w:t>
            </w:r>
          </w:p>
          <w:p>
            <w:pPr>
              <w:pStyle w:val="30"/>
              <w:numPr>
                <w:ilvl w:val="0"/>
                <w:numId w:val="4"/>
              </w:numPr>
              <w:ind w:left="0" w:firstLineChars="200" w:firstLine="480"/>
              <w:rPr>
                <w:rFonts w:ascii="仿宋_GB2312" w:eastAsia="仿宋_GB2312" w:cs="宋体" w:hint="eastAsia"/>
                <w:color w:val="000000"/>
                <w:lang w:eastAsia="zh-CN"/>
              </w:rPr>
            </w:pPr>
            <w:r>
              <w:rPr>
                <w:rFonts w:ascii="仿宋_GB2312" w:eastAsia="仿宋_GB2312" w:cs="宋体" w:hint="eastAsia"/>
                <w:color w:val="000000"/>
                <w:lang w:val="en-US" w:eastAsia="zh-CN" w:bidi="ar-SA"/>
              </w:rPr>
              <w:t>书目编辑管理：提供引用文献格式含APA、Chicago、MLA等三种，支援EndNote、RefWorks。</w:t>
            </w:r>
          </w:p>
        </w:tc>
        <w:tc>
          <w:tcPr>
            <w:tcW w:w="2757"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eastAsia="仿宋_GB2312" w:hint="eastAsia"/>
                <w:sz w:val="24"/>
                <w:szCs w:val="24"/>
              </w:rPr>
            </w:pPr>
            <w:r>
              <w:rPr>
                <w:rFonts w:ascii="仿宋_GB2312" w:eastAsia="仿宋_GB2312" w:hint="eastAsia"/>
                <w:sz w:val="24"/>
                <w:szCs w:val="24"/>
              </w:rPr>
              <w:t>2026.1.1--2026.6.30</w:t>
            </w:r>
          </w:p>
        </w:tc>
        <w:tc>
          <w:tcPr>
            <w:tcW w:w="174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 xml:space="preserve">远程访问 </w:t>
            </w:r>
          </w:p>
        </w:tc>
      </w:tr>
      <w:tr>
        <w:trPr>
          <w:gridAfter w:val="1"/>
          <w:wAfter w:w="41" w:type="dxa"/>
        </w:trPr>
        <w:tc>
          <w:tcPr>
            <w:tcW w:w="112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sz w:val="24"/>
                <w:szCs w:val="24"/>
              </w:rPr>
            </w:pPr>
            <w:r>
              <w:rPr>
                <w:rFonts w:ascii="仿宋_GB2312" w:eastAsia="仿宋_GB2312"/>
                <w:b/>
                <w:sz w:val="24"/>
                <w:szCs w:val="24"/>
              </w:rPr>
              <w:t>10</w:t>
            </w:r>
          </w:p>
        </w:tc>
        <w:tc>
          <w:tcPr>
            <w:tcW w:w="1659"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color w:val="000000"/>
                <w:sz w:val="24"/>
                <w:szCs w:val="24"/>
              </w:rPr>
            </w:pPr>
            <w:r>
              <w:rPr>
                <w:rFonts w:ascii="Source Sans Pro" w:eastAsia="仿宋_GB2312" w:hAnsi="Source Sans Pro"/>
                <w:b/>
                <w:i w:val="0"/>
                <w:iCs w:val="0"/>
                <w:caps w:val="0"/>
                <w:smallCaps w:val="0"/>
                <w:strike w:val="0"/>
                <w:dstrike w:val="0"/>
                <w:color w:val="000000"/>
                <w:spacing w:val="0"/>
                <w:sz w:val="24"/>
                <w:szCs w:val="24"/>
                <w:u w:val="none"/>
                <w:shd w:val="clear" w:color="auto" w:fill="F9F9F9"/>
              </w:rPr>
              <w:t> </w:t>
            </w:r>
            <w:r>
              <w:rPr>
                <w:rFonts w:ascii="仿宋_GB2312" w:eastAsia="仿宋_GB2312" w:cs="宋体" w:hint="eastAsia"/>
                <w:b/>
                <w:color w:val="000000"/>
                <w:kern w:val="0"/>
                <w:sz w:val="24"/>
                <w:szCs w:val="24"/>
                <w:lang w:val="en-US" w:eastAsia="zh-CN"/>
              </w:rPr>
              <w:t>可知电子书平台</w:t>
            </w:r>
            <w:r>
              <w:rPr>
                <w:rFonts w:ascii="仿宋_GB2312" w:eastAsia="仿宋_GB2312" w:hint="eastAsia"/>
                <w:b/>
                <w:color w:val="000000"/>
                <w:sz w:val="24"/>
                <w:szCs w:val="24"/>
              </w:rPr>
              <w:t>（试用）</w:t>
            </w:r>
          </w:p>
        </w:tc>
        <w:tc>
          <w:tcPr>
            <w:tcW w:w="3391" w:type="dxa"/>
            <w:tcBorders>
              <w:top w:val="single" w:sz="4" w:space="0" w:color="auto"/>
              <w:left w:val="single" w:sz="4" w:space="0" w:color="auto"/>
              <w:bottom w:val="single" w:sz="4" w:space="0" w:color="auto"/>
              <w:right w:val="single" w:sz="4" w:space="0" w:color="auto"/>
            </w:tcBorders>
            <w:noWrap/>
          </w:tcPr>
          <w:p>
            <w:pPr>
              <w:rPr>
                <w:rFonts w:ascii="仿宋_GB2312" w:eastAsia="仿宋_GB2312" w:hint="eastAsia"/>
                <w:bCs w:val="0"/>
                <w:color w:val="000000"/>
                <w:sz w:val="24"/>
                <w:szCs w:val="24"/>
              </w:rPr>
            </w:pPr>
            <w:r>
              <w:rPr>
                <w:rFonts w:ascii="仿宋_GB2312" w:eastAsia="仿宋_GB2312" w:hint="eastAsia"/>
                <w:bCs w:val="0"/>
                <w:color w:val="000000"/>
                <w:sz w:val="24"/>
                <w:szCs w:val="24"/>
              </w:rPr>
              <w:t>简介：</w:t>
            </w:r>
          </w:p>
          <w:p>
            <w:pPr>
              <w:ind w:firstLineChars="200" w:firstLine="480"/>
              <w:rPr>
                <w:rFonts w:ascii="仿宋_GB2312" w:eastAsia="仿宋_GB2312" w:cs="黑体" w:hint="eastAsia"/>
                <w:bCs w:val="0"/>
                <w:sz w:val="24"/>
                <w:szCs w:val="24"/>
              </w:rPr>
            </w:pPr>
            <w:r>
              <w:rPr>
                <w:rFonts w:ascii="仿宋_GB2312" w:eastAsia="仿宋_GB2312" w:cs="黑体" w:hint="eastAsia"/>
                <w:bCs w:val="0"/>
                <w:sz w:val="24"/>
                <w:szCs w:val="24"/>
              </w:rPr>
              <w:t>“可知”平台，是由电子工业出版社、人民邮电出版社、社会科学文献出版社、中国人民大学出版社、北京大学出版社、上海交通大学出版社、浙江大学出版社</w:t>
            </w:r>
            <w:r>
              <w:rPr>
                <w:rFonts w:ascii="仿宋_GB2312" w:eastAsia="仿宋_GB2312" w:cs="黑体" w:hint="eastAsia"/>
                <w:bCs w:val="0"/>
                <w:sz w:val="24"/>
                <w:szCs w:val="24"/>
                <w:lang w:val="en-US" w:eastAsia="zh-CN"/>
              </w:rPr>
              <w:t>等300多</w:t>
            </w:r>
            <w:r>
              <w:rPr>
                <w:rFonts w:ascii="仿宋_GB2312" w:eastAsia="仿宋_GB2312" w:cs="黑体" w:hint="eastAsia"/>
                <w:bCs w:val="0"/>
                <w:sz w:val="24"/>
                <w:szCs w:val="24"/>
              </w:rPr>
              <w:t>家知名出版社入驻并直接提供数字资源的知识服务平台，已入选中共中央宣传部中国新闻出版研究院“国家知识服务平台”的首批分平台。</w:t>
            </w:r>
          </w:p>
          <w:p>
            <w:pPr>
              <w:ind w:firstLineChars="200" w:firstLine="480"/>
              <w:rPr>
                <w:rFonts w:ascii="仿宋_GB2312" w:eastAsia="仿宋_GB2312" w:hint="eastAsia"/>
                <w:bCs w:val="0"/>
                <w:color w:val="000000"/>
                <w:sz w:val="24"/>
                <w:szCs w:val="24"/>
              </w:rPr>
            </w:pPr>
            <w:r>
              <w:rPr>
                <w:rFonts w:ascii="仿宋_GB2312" w:eastAsia="仿宋_GB2312" w:cs="黑体" w:hint="eastAsia"/>
                <w:bCs w:val="0"/>
                <w:sz w:val="24"/>
                <w:szCs w:val="24"/>
              </w:rPr>
              <w:t>“可知”</w:t>
            </w:r>
            <w:r>
              <w:rPr>
                <w:rFonts w:ascii="仿宋_GB2312" w:eastAsia="仿宋_GB2312" w:cs="黑体" w:hint="eastAsia"/>
                <w:bCs w:val="0"/>
                <w:sz w:val="24"/>
                <w:szCs w:val="24"/>
                <w:lang w:val="en-US" w:eastAsia="zh-CN"/>
              </w:rPr>
              <w:t>电子书</w:t>
            </w:r>
            <w:r>
              <w:rPr>
                <w:rFonts w:ascii="仿宋_GB2312" w:eastAsia="仿宋_GB2312" w:cs="黑体" w:hint="eastAsia"/>
                <w:bCs w:val="0"/>
                <w:sz w:val="24"/>
                <w:szCs w:val="24"/>
              </w:rPr>
              <w:t>平台</w:t>
            </w:r>
            <w:r>
              <w:rPr>
                <w:rFonts w:ascii="仿宋_GB2312" w:eastAsia="仿宋_GB2312" w:cs="黑体" w:hint="eastAsia"/>
                <w:bCs w:val="0"/>
                <w:sz w:val="24"/>
                <w:szCs w:val="24"/>
                <w:lang w:val="en-US" w:eastAsia="zh-CN"/>
              </w:rPr>
              <w:t>为南京晓庄学院图书馆开通</w:t>
            </w:r>
            <w:r>
              <w:rPr>
                <w:rFonts w:ascii="仿宋_GB2312" w:eastAsia="仿宋_GB2312" w:cs="黑体" w:hint="eastAsia"/>
                <w:bCs w:val="0"/>
                <w:sz w:val="24"/>
                <w:szCs w:val="24"/>
              </w:rPr>
              <w:t>超过2</w:t>
            </w:r>
            <w:r>
              <w:rPr>
                <w:rFonts w:ascii="仿宋_GB2312" w:eastAsia="仿宋_GB2312" w:cs="黑体" w:hint="eastAsia"/>
                <w:bCs w:val="0"/>
                <w:sz w:val="24"/>
                <w:szCs w:val="24"/>
                <w:lang w:val="en-US" w:eastAsia="zh-CN"/>
              </w:rPr>
              <w:t>5</w:t>
            </w:r>
            <w:r>
              <w:rPr>
                <w:rFonts w:ascii="仿宋_GB2312" w:eastAsia="仿宋_GB2312" w:cs="黑体" w:hint="eastAsia"/>
                <w:bCs w:val="0"/>
                <w:sz w:val="24"/>
                <w:szCs w:val="24"/>
              </w:rPr>
              <w:t>万余册正版电子书</w:t>
            </w:r>
            <w:r>
              <w:rPr>
                <w:rFonts w:ascii="仿宋_GB2312" w:eastAsia="仿宋_GB2312" w:cs="黑体" w:hint="eastAsia"/>
                <w:bCs w:val="0"/>
                <w:sz w:val="24"/>
                <w:szCs w:val="24"/>
                <w:lang w:val="en-US" w:eastAsia="zh-CN"/>
              </w:rPr>
              <w:t>的限时免费阅读（平台80%的图书支持荐购限时读全本）</w:t>
            </w:r>
            <w:r>
              <w:rPr>
                <w:rFonts w:ascii="仿宋_GB2312" w:eastAsia="仿宋_GB2312" w:cs="黑体" w:hint="eastAsia"/>
                <w:bCs w:val="0"/>
                <w:sz w:val="24"/>
                <w:szCs w:val="24"/>
              </w:rPr>
              <w:t>，包含</w:t>
            </w:r>
            <w:r>
              <w:rPr>
                <w:rFonts w:ascii="仿宋_GB2312" w:eastAsia="仿宋_GB2312" w:cs="黑体" w:hint="eastAsia"/>
                <w:bCs w:val="0"/>
                <w:sz w:val="24"/>
                <w:szCs w:val="24"/>
                <w:lang w:val="en-US" w:eastAsia="zh-CN"/>
              </w:rPr>
              <w:t>2025、2024、</w:t>
            </w:r>
            <w:r>
              <w:rPr>
                <w:rFonts w:ascii="仿宋_GB2312" w:eastAsia="仿宋_GB2312" w:cs="黑体" w:hint="eastAsia"/>
                <w:bCs w:val="0"/>
                <w:sz w:val="24"/>
                <w:szCs w:val="24"/>
              </w:rPr>
              <w:t>202</w:t>
            </w:r>
            <w:r>
              <w:rPr>
                <w:rFonts w:ascii="仿宋_GB2312" w:eastAsia="仿宋_GB2312" w:cs="黑体" w:hint="eastAsia"/>
                <w:bCs w:val="0"/>
                <w:sz w:val="24"/>
                <w:szCs w:val="24"/>
                <w:lang w:val="en-US" w:eastAsia="zh-CN"/>
              </w:rPr>
              <w:t>3</w:t>
            </w:r>
            <w:r>
              <w:rPr>
                <w:rFonts w:ascii="仿宋_GB2312" w:eastAsia="仿宋_GB2312" w:cs="黑体" w:hint="eastAsia"/>
                <w:bCs w:val="0"/>
                <w:sz w:val="24"/>
                <w:szCs w:val="24"/>
              </w:rPr>
              <w:t>年各出版社最新图书，部分电子书与纸书出版保持同步</w:t>
            </w:r>
            <w:r>
              <w:rPr>
                <w:rFonts w:ascii="仿宋_GB2312" w:eastAsia="仿宋_GB2312" w:cs="黑体" w:hint="eastAsia"/>
                <w:bCs w:val="0"/>
                <w:sz w:val="24"/>
                <w:szCs w:val="24"/>
                <w:lang w:eastAsia="zh-CN"/>
              </w:rPr>
              <w:t>，</w:t>
            </w:r>
            <w:r>
              <w:rPr>
                <w:rFonts w:ascii="仿宋_GB2312" w:eastAsia="仿宋_GB2312" w:cs="黑体" w:hint="eastAsia"/>
                <w:bCs w:val="0"/>
                <w:sz w:val="24"/>
                <w:szCs w:val="24"/>
              </w:rPr>
              <w:t>平台支持跨出版社、跨图书全文检索、知识问答、知识关联阅读等独特功能</w:t>
            </w:r>
            <w:r>
              <w:rPr>
                <w:rFonts w:ascii="仿宋_GB2312" w:eastAsia="仿宋_GB2312" w:cs="黑体" w:hint="eastAsia"/>
                <w:bCs w:val="0"/>
                <w:sz w:val="24"/>
                <w:szCs w:val="24"/>
                <w:lang w:eastAsia="zh-CN"/>
              </w:rPr>
              <w:t>。</w:t>
            </w:r>
          </w:p>
        </w:tc>
        <w:tc>
          <w:tcPr>
            <w:tcW w:w="2757"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eastAsia="仿宋_GB2312" w:hint="eastAsia"/>
                <w:sz w:val="24"/>
                <w:szCs w:val="24"/>
              </w:rPr>
            </w:pPr>
            <w:r>
              <w:rPr>
                <w:rFonts w:ascii="仿宋_GB2312" w:eastAsia="仿宋_GB2312" w:hint="eastAsia"/>
                <w:sz w:val="24"/>
                <w:szCs w:val="24"/>
              </w:rPr>
              <w:t>2026.1.1--2026.12.31</w:t>
            </w:r>
          </w:p>
        </w:tc>
        <w:tc>
          <w:tcPr>
            <w:tcW w:w="174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sz w:val="24"/>
                <w:szCs w:val="24"/>
              </w:rPr>
            </w:pPr>
            <w:r>
              <w:rPr>
                <w:rFonts w:ascii="仿宋_GB2312" w:eastAsia="仿宋_GB2312" w:hint="eastAsia"/>
                <w:sz w:val="24"/>
                <w:szCs w:val="24"/>
              </w:rPr>
              <w:t xml:space="preserve">远程访问     </w:t>
            </w:r>
          </w:p>
        </w:tc>
      </w:tr>
      <w:tr>
        <w:trPr>
          <w:gridAfter w:val="1"/>
          <w:wAfter w:w="41" w:type="dxa"/>
        </w:trPr>
        <w:tc>
          <w:tcPr>
            <w:tcW w:w="112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b/>
                <w:sz w:val="24"/>
                <w:szCs w:val="24"/>
              </w:rPr>
            </w:pPr>
            <w:r>
              <w:rPr>
                <w:rFonts w:ascii="仿宋_GB2312" w:eastAsia="仿宋_GB2312"/>
                <w:b/>
                <w:sz w:val="24"/>
                <w:szCs w:val="24"/>
              </w:rPr>
              <w:t>11</w:t>
            </w:r>
          </w:p>
        </w:tc>
        <w:tc>
          <w:tcPr>
            <w:tcW w:w="1659"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b/>
                <w:i w:val="0"/>
                <w:iCs w:val="0"/>
                <w:caps w:val="0"/>
                <w:smallCaps w:val="0"/>
                <w:strike w:val="0"/>
                <w:dstrike w:val="0"/>
                <w:color w:val="000000"/>
                <w:spacing w:val="0"/>
                <w:sz w:val="24"/>
                <w:szCs w:val="24"/>
                <w:u w:val="none"/>
                <w:shd w:val="clear" w:color="auto" w:fill="F9F9F9"/>
              </w:rPr>
            </w:pPr>
            <w:r>
              <w:rPr>
                <w:rFonts w:ascii="仿宋_GB2312" w:eastAsia="仿宋_GB2312" w:hint="eastAsia"/>
                <w:b/>
                <w:sz w:val="24"/>
                <w:szCs w:val="36"/>
              </w:rPr>
              <w:t>ProQuest Ebook Central</w:t>
            </w:r>
            <w:r>
              <w:rPr>
                <w:rFonts w:ascii="仿宋_GB2312" w:eastAsia="仿宋_GB2312" w:hint="eastAsia"/>
                <w:b/>
                <w:color w:val="000000"/>
                <w:sz w:val="24"/>
                <w:szCs w:val="24"/>
              </w:rPr>
              <w:t>（试用）</w:t>
            </w:r>
          </w:p>
        </w:tc>
        <w:tc>
          <w:tcPr>
            <w:tcW w:w="3391" w:type="dxa"/>
            <w:tcBorders>
              <w:top w:val="single" w:sz="4" w:space="0" w:color="auto"/>
              <w:left w:val="single" w:sz="4" w:space="0" w:color="auto"/>
              <w:bottom w:val="single" w:sz="4" w:space="0" w:color="auto"/>
              <w:right w:val="single" w:sz="4" w:space="0" w:color="auto"/>
            </w:tcBorders>
            <w:noWrap/>
          </w:tcPr>
          <w:p>
            <w:pPr>
              <w:pStyle w:val="1"/>
              <w:spacing w:beforeLines="0" w:before="0" w:afterLines="0" w:after="0" w:line="240" w:lineRule="auto"/>
              <w:ind w:firstLineChars="200" w:firstLine="480"/>
              <w:jc w:val="center"/>
              <w:rPr>
                <w:rFonts w:ascii="仿宋_GB2312" w:eastAsia="仿宋_GB2312" w:hint="eastAsia"/>
                <w:b w:val="0"/>
                <w:bCs w:val="0"/>
                <w:sz w:val="24"/>
                <w:szCs w:val="24"/>
                <w:lang w:val="en-US" w:eastAsia="zh-CN"/>
              </w:rPr>
            </w:pPr>
            <w:r>
              <w:rPr>
                <w:rFonts w:ascii="仿宋_GB2312" w:eastAsia="仿宋_GB2312" w:hint="eastAsia"/>
                <w:b w:val="0"/>
                <w:bCs w:val="0"/>
                <w:sz w:val="24"/>
                <w:szCs w:val="24"/>
              </w:rPr>
              <w:t>ProQuest Ebook Central</w:t>
            </w:r>
            <w:r>
              <w:rPr>
                <w:rFonts w:ascii="仿宋_GB2312" w:eastAsia="仿宋_GB2312" w:hint="eastAsia"/>
                <w:b w:val="0"/>
                <w:bCs w:val="0"/>
                <w:sz w:val="24"/>
                <w:szCs w:val="24"/>
                <w:lang w:eastAsia="zh-CN"/>
              </w:rPr>
              <w:t>（</w:t>
            </w:r>
            <w:r>
              <w:rPr>
                <w:rFonts w:ascii="仿宋_GB2312" w:eastAsia="仿宋_GB2312" w:hint="eastAsia"/>
                <w:b w:val="0"/>
                <w:bCs w:val="0"/>
                <w:sz w:val="24"/>
                <w:szCs w:val="24"/>
                <w:lang w:val="en-US" w:eastAsia="zh-CN"/>
              </w:rPr>
              <w:t>电子书数据库</w:t>
            </w:r>
            <w:r>
              <w:rPr>
                <w:rFonts w:ascii="仿宋_GB2312" w:eastAsia="仿宋_GB2312" w:hint="eastAsia"/>
                <w:b w:val="0"/>
                <w:bCs w:val="0"/>
                <w:sz w:val="24"/>
                <w:szCs w:val="24"/>
                <w:lang w:eastAsia="zh-CN"/>
              </w:rPr>
              <w:t>）</w:t>
            </w:r>
          </w:p>
          <w:p>
            <w:pPr>
              <w:pStyle w:val="2"/>
              <w:spacing w:before="0" w:after="0" w:line="240" w:lineRule="auto"/>
              <w:ind w:firstLineChars="200" w:firstLine="480"/>
              <w:rPr>
                <w:rFonts w:ascii="仿宋_GB2312" w:eastAsia="仿宋_GB2312" w:hint="eastAsia"/>
                <w:b w:val="0"/>
                <w:bCs w:val="0"/>
                <w:sz w:val="24"/>
                <w:szCs w:val="24"/>
                <w:lang w:eastAsia="zh-TW"/>
              </w:rPr>
            </w:pPr>
            <w:r>
              <w:rPr>
                <w:rFonts w:ascii="仿宋_GB2312" w:eastAsia="仿宋_GB2312" w:hint="eastAsia"/>
                <w:b w:val="0"/>
                <w:bCs w:val="0"/>
                <w:sz w:val="24"/>
                <w:szCs w:val="24"/>
                <w:lang w:eastAsia="zh-TW"/>
              </w:rPr>
              <w:t>资源简介</w:t>
            </w:r>
          </w:p>
          <w:p>
            <w:pPr>
              <w:ind w:firstLineChars="200" w:firstLine="480"/>
              <w:rPr>
                <w:rFonts w:ascii="仿宋_GB2312" w:eastAsia="仿宋_GB2312" w:hint="eastAsia"/>
                <w:sz w:val="24"/>
                <w:szCs w:val="24"/>
              </w:rPr>
            </w:pPr>
            <w:r>
              <w:rPr>
                <w:rFonts w:ascii="仿宋_GB2312" w:eastAsia="仿宋_GB2312" w:hint="eastAsia"/>
                <w:sz w:val="24"/>
                <w:szCs w:val="24"/>
              </w:rPr>
              <w:t>ProQuest Ebook Central平台（简称EBC), 是一个综合类的电子书平台，ProQuest Ebook Central科技包收录了610多家出版社的电子图书，其中包括120多家世界知名大学出版社的图书，内容包含了1913年至今44，000多种科学与技术及相关领域优质的外文电子书，覆盖理学、工学、农学、哲学、经济学、法学、教育学、文学、历史学、医学、军事学、管理学、艺术学等领域。外文电子书学科分类交叉适合学校各个学科，尤为适合工学和理学学科。ProQuest EBC科技包中，RESOURCES FOR COLLEGE LIBRARIES (简称RCL)  获奖书目、 CHOICE获奖书目及Doody核心书目共计1900多种。</w:t>
            </w:r>
          </w:p>
          <w:p>
            <w:pPr>
              <w:ind w:firstLineChars="200" w:firstLine="480"/>
              <w:rPr>
                <w:rFonts w:ascii="仿宋_GB2312" w:eastAsia="仿宋_GB2312" w:hint="eastAsia"/>
                <w:sz w:val="24"/>
                <w:szCs w:val="24"/>
              </w:rPr>
            </w:pPr>
          </w:p>
          <w:p>
            <w:pPr>
              <w:numPr>
                <w:ilvl w:val="0"/>
                <w:numId w:val="5"/>
              </w:numPr>
              <w:ind w:left="0" w:firstLineChars="200" w:firstLine="480"/>
              <w:rPr>
                <w:rFonts w:ascii="仿宋_GB2312" w:eastAsia="仿宋_GB2312" w:hint="eastAsia"/>
                <w:sz w:val="24"/>
                <w:szCs w:val="24"/>
              </w:rPr>
            </w:pPr>
            <w:r>
              <w:rPr>
                <w:rFonts w:ascii="仿宋_GB2312" w:eastAsia="仿宋_GB2312" w:hint="eastAsia"/>
                <w:sz w:val="24"/>
                <w:szCs w:val="24"/>
              </w:rPr>
              <w:t>读者可随时随地阅读电子书，支持IOS与Android</w:t>
            </w:r>
            <w:r>
              <w:rPr>
                <w:rFonts w:eastAsia="仿宋_GB2312" w:hint="eastAsia"/>
                <w:sz w:val="24"/>
                <w:szCs w:val="24"/>
              </w:rPr>
              <w:t>™</w:t>
            </w:r>
            <w:r>
              <w:rPr>
                <w:rFonts w:ascii="仿宋_GB2312" w:eastAsia="仿宋_GB2312" w:hint="eastAsia"/>
                <w:sz w:val="24"/>
                <w:szCs w:val="24"/>
              </w:rPr>
              <w:t>系统离线阅读（包括iPad,iPhone,iPod touch ,Kindle Fire ,Kobo,Nook,Sony Reader等设备）。</w:t>
            </w:r>
          </w:p>
          <w:p>
            <w:pPr>
              <w:numPr>
                <w:ilvl w:val="0"/>
                <w:numId w:val="5"/>
              </w:numPr>
              <w:ind w:left="0" w:firstLineChars="200" w:firstLine="480"/>
              <w:rPr>
                <w:rFonts w:ascii="仿宋_GB2312" w:eastAsia="仿宋_GB2312" w:hint="eastAsia"/>
                <w:sz w:val="24"/>
                <w:szCs w:val="24"/>
              </w:rPr>
            </w:pPr>
            <w:r>
              <w:rPr>
                <w:rFonts w:ascii="仿宋_GB2312" w:eastAsia="仿宋_GB2312" w:hint="eastAsia"/>
                <w:sz w:val="24"/>
                <w:szCs w:val="24"/>
              </w:rPr>
              <w:t>提供基本检索和高级检索、主题浏览功能，方便读者查找图书。</w:t>
            </w:r>
          </w:p>
          <w:p>
            <w:pPr>
              <w:numPr>
                <w:ilvl w:val="0"/>
                <w:numId w:val="5"/>
              </w:numPr>
              <w:ind w:left="0" w:firstLineChars="200" w:firstLine="480"/>
              <w:rPr>
                <w:rFonts w:ascii="仿宋_GB2312" w:eastAsia="仿宋_GB2312" w:hint="eastAsia"/>
                <w:sz w:val="24"/>
                <w:szCs w:val="24"/>
              </w:rPr>
            </w:pPr>
            <w:r>
              <w:rPr>
                <w:rFonts w:ascii="仿宋_GB2312" w:eastAsia="仿宋_GB2312" w:hint="eastAsia"/>
                <w:sz w:val="24"/>
                <w:szCs w:val="24"/>
              </w:rPr>
              <w:t>检索结果可以按照相关性、书名、出版者、出版日期等排序。</w:t>
            </w:r>
          </w:p>
          <w:p>
            <w:pPr>
              <w:numPr>
                <w:ilvl w:val="0"/>
                <w:numId w:val="5"/>
              </w:numPr>
              <w:ind w:left="0" w:firstLineChars="200" w:firstLine="480"/>
              <w:rPr>
                <w:rFonts w:ascii="仿宋_GB2312" w:eastAsia="仿宋_GB2312" w:hint="eastAsia"/>
                <w:sz w:val="24"/>
                <w:szCs w:val="24"/>
              </w:rPr>
            </w:pPr>
            <w:r>
              <w:rPr>
                <w:rFonts w:ascii="仿宋_GB2312" w:eastAsia="仿宋_GB2312" w:hint="eastAsia"/>
                <w:sz w:val="24"/>
                <w:szCs w:val="24"/>
              </w:rPr>
              <w:t>定题功能：保存检索策略，通过邮件追踪与某一课题相关的最新电子书。</w:t>
            </w:r>
          </w:p>
          <w:p>
            <w:pPr>
              <w:numPr>
                <w:ilvl w:val="0"/>
                <w:numId w:val="5"/>
              </w:numPr>
              <w:ind w:left="0" w:firstLineChars="200" w:firstLine="480"/>
              <w:rPr>
                <w:rFonts w:ascii="仿宋_GB2312" w:eastAsia="仿宋_GB2312" w:hint="eastAsia"/>
                <w:sz w:val="24"/>
                <w:szCs w:val="24"/>
              </w:rPr>
            </w:pPr>
            <w:r>
              <w:rPr>
                <w:rFonts w:ascii="仿宋_GB2312" w:eastAsia="仿宋_GB2312" w:hint="eastAsia"/>
                <w:sz w:val="24"/>
                <w:szCs w:val="24"/>
              </w:rPr>
              <w:t>创建个人书架，自动保存已阅读文章高亮显示、加注解的内容的链接。将书架内任一资</w:t>
            </w:r>
            <w:r>
              <w:rPr>
                <w:rFonts w:ascii="仿宋_GB2312" w:hAnsi="仿宋_GB2312" w:hint="eastAsia"/>
                <w:sz w:val="24"/>
                <w:szCs w:val="24"/>
              </w:rPr>
              <w:t>料</w:t>
            </w:r>
            <w:r>
              <w:rPr>
                <w:rFonts w:ascii="仿宋_GB2312" w:eastAsia="仿宋_GB2312" w:hint="eastAsia"/>
                <w:sz w:val="24"/>
                <w:szCs w:val="24"/>
              </w:rPr>
              <w:t>夹内储存的书籍资</w:t>
            </w:r>
            <w:r>
              <w:rPr>
                <w:rFonts w:ascii="仿宋_GB2312" w:hAnsi="仿宋_GB2312" w:hint="eastAsia"/>
                <w:sz w:val="24"/>
                <w:szCs w:val="24"/>
              </w:rPr>
              <w:t>料</w:t>
            </w:r>
            <w:r>
              <w:rPr>
                <w:rFonts w:ascii="仿宋_GB2312" w:eastAsia="仿宋_GB2312" w:hint="eastAsia"/>
                <w:sz w:val="24"/>
                <w:szCs w:val="24"/>
              </w:rPr>
              <w:t>Email给其他人；也可以将电子书架内容导出或分享文件夹链接。</w:t>
            </w:r>
          </w:p>
          <w:p>
            <w:pPr>
              <w:numPr>
                <w:ilvl w:val="0"/>
                <w:numId w:val="5"/>
              </w:numPr>
              <w:ind w:left="0" w:firstLineChars="200" w:firstLine="480"/>
              <w:rPr>
                <w:rFonts w:ascii="仿宋_GB2312" w:eastAsia="仿宋_GB2312" w:hint="eastAsia"/>
                <w:sz w:val="24"/>
                <w:szCs w:val="24"/>
              </w:rPr>
            </w:pPr>
            <w:r>
              <w:rPr>
                <w:rFonts w:ascii="仿宋_GB2312" w:eastAsia="仿宋_GB2312" w:hint="eastAsia"/>
                <w:sz w:val="24"/>
                <w:szCs w:val="24"/>
              </w:rPr>
              <w:t>在线做笔记、标注功能。</w:t>
            </w:r>
          </w:p>
          <w:p>
            <w:pPr>
              <w:numPr>
                <w:ilvl w:val="0"/>
                <w:numId w:val="5"/>
              </w:numPr>
              <w:ind w:left="0" w:firstLineChars="200" w:firstLine="480"/>
              <w:rPr>
                <w:rFonts w:ascii="仿宋_GB2312" w:eastAsia="仿宋_GB2312" w:hint="eastAsia"/>
                <w:sz w:val="24"/>
                <w:szCs w:val="24"/>
              </w:rPr>
            </w:pPr>
            <w:r>
              <w:rPr>
                <w:rFonts w:ascii="仿宋_GB2312" w:eastAsia="仿宋_GB2312" w:hint="eastAsia"/>
                <w:sz w:val="24"/>
                <w:szCs w:val="24"/>
              </w:rPr>
              <w:t>支持全文检索、图表检索、以及段落检索。</w:t>
            </w:r>
          </w:p>
          <w:p>
            <w:pPr>
              <w:numPr>
                <w:ilvl w:val="0"/>
                <w:numId w:val="5"/>
              </w:numPr>
              <w:ind w:left="0" w:firstLineChars="200" w:firstLine="480"/>
              <w:rPr>
                <w:rFonts w:ascii="仿宋_GB2312" w:eastAsia="仿宋_GB2312" w:hint="eastAsia"/>
                <w:sz w:val="24"/>
                <w:szCs w:val="24"/>
              </w:rPr>
            </w:pPr>
            <w:r>
              <w:rPr>
                <w:rFonts w:ascii="仿宋_GB2312" w:eastAsia="仿宋_GB2312" w:hint="eastAsia"/>
                <w:sz w:val="24"/>
                <w:szCs w:val="24"/>
              </w:rPr>
              <w:t>支持部分下载和整本下载：可将书籍部分内容下载为PDF格式文档，永久保存；或下载整本书籍并用免费软件Adobe Digital Edition来进行阅读。</w:t>
            </w:r>
          </w:p>
          <w:p>
            <w:pPr>
              <w:numPr>
                <w:ilvl w:val="0"/>
                <w:numId w:val="5"/>
              </w:numPr>
              <w:ind w:left="0" w:firstLineChars="200" w:firstLine="480"/>
              <w:rPr>
                <w:rFonts w:ascii="仿宋_GB2312" w:eastAsia="仿宋_GB2312" w:hint="eastAsia"/>
                <w:sz w:val="24"/>
                <w:szCs w:val="24"/>
              </w:rPr>
            </w:pPr>
            <w:r>
              <w:rPr>
                <w:rFonts w:ascii="仿宋_GB2312" w:eastAsia="仿宋_GB2312" w:hint="eastAsia"/>
                <w:sz w:val="24"/>
                <w:szCs w:val="24"/>
              </w:rPr>
              <w:t>当文本进行打印或者复制（将文章中选取的文字，并且将复制的文字贴到word、记事本等），系统将自动添加引文信息。</w:t>
            </w:r>
          </w:p>
          <w:p>
            <w:pPr>
              <w:numPr>
                <w:ilvl w:val="0"/>
                <w:numId w:val="5"/>
              </w:numPr>
              <w:ind w:left="0" w:firstLineChars="200" w:firstLine="480"/>
              <w:rPr>
                <w:rFonts w:ascii="仿宋_GB2312" w:eastAsia="仿宋_GB2312" w:hint="eastAsia"/>
                <w:sz w:val="24"/>
                <w:szCs w:val="24"/>
              </w:rPr>
            </w:pPr>
            <w:r>
              <w:rPr>
                <w:rFonts w:ascii="仿宋_GB2312" w:eastAsia="仿宋_GB2312" w:hint="eastAsia"/>
                <w:sz w:val="24"/>
                <w:szCs w:val="24"/>
              </w:rPr>
              <w:t>界面可选择英语、捷克语、简体中文、法语、德语、葡萄牙语、西班牙语、日语、韩语和土耳其语等10多种语言进行转换。</w:t>
            </w:r>
          </w:p>
          <w:p>
            <w:pPr>
              <w:numPr>
                <w:ilvl w:val="0"/>
                <w:numId w:val="5"/>
              </w:numPr>
              <w:ind w:left="0" w:firstLineChars="200" w:firstLine="480"/>
              <w:rPr>
                <w:rFonts w:ascii="仿宋_GB2312" w:eastAsia="仿宋_GB2312" w:hint="eastAsia"/>
                <w:sz w:val="24"/>
                <w:szCs w:val="24"/>
              </w:rPr>
            </w:pPr>
            <w:r>
              <w:rPr>
                <w:rFonts w:ascii="仿宋_GB2312" w:eastAsia="仿宋_GB2312" w:hint="eastAsia"/>
                <w:sz w:val="24"/>
                <w:szCs w:val="24"/>
              </w:rPr>
              <w:t>Ebook Central全文内容已经被Summon、Primo发现服务收录，同时可通过ProQuest检索平台查到电子书的信息。</w:t>
            </w:r>
          </w:p>
          <w:p>
            <w:pPr>
              <w:numPr>
                <w:ilvl w:val="0"/>
                <w:numId w:val="5"/>
              </w:numPr>
              <w:ind w:left="0" w:firstLineChars="200" w:firstLine="480"/>
              <w:rPr>
                <w:rFonts w:ascii="仿宋_GB2312" w:eastAsia="仿宋_GB2312" w:hint="eastAsia"/>
                <w:sz w:val="24"/>
                <w:szCs w:val="24"/>
              </w:rPr>
            </w:pPr>
            <w:r>
              <w:rPr>
                <w:rFonts w:ascii="仿宋_GB2312" w:eastAsia="仿宋_GB2312" w:hint="eastAsia"/>
                <w:sz w:val="24"/>
                <w:szCs w:val="24"/>
              </w:rPr>
              <w:t>与OPAC系统整合：可使用OPAC系统的985字段实现图书的电子编目，拓展揭示途径，提升图书利用率。</w:t>
            </w:r>
          </w:p>
          <w:p>
            <w:pPr>
              <w:numPr>
                <w:ilvl w:val="0"/>
                <w:numId w:val="5"/>
              </w:numPr>
              <w:ind w:left="0" w:firstLineChars="200" w:firstLine="480"/>
              <w:rPr>
                <w:rFonts w:ascii="仿宋_GB2312" w:eastAsia="仿宋_GB2312" w:hint="eastAsia"/>
                <w:sz w:val="24"/>
                <w:szCs w:val="24"/>
              </w:rPr>
            </w:pPr>
            <w:r>
              <w:rPr>
                <w:rFonts w:ascii="仿宋_GB2312" w:eastAsia="仿宋_GB2312" w:hint="eastAsia"/>
                <w:sz w:val="24"/>
                <w:szCs w:val="24"/>
              </w:rPr>
              <w:t>提供免费MARC记录。</w:t>
            </w:r>
          </w:p>
          <w:p>
            <w:pPr>
              <w:numPr>
                <w:ilvl w:val="0"/>
                <w:numId w:val="5"/>
              </w:numPr>
              <w:ind w:left="0" w:firstLineChars="200" w:firstLine="480"/>
              <w:rPr>
                <w:rFonts w:ascii="仿宋_GB2312" w:eastAsia="仿宋_GB2312" w:hint="eastAsia"/>
                <w:sz w:val="24"/>
                <w:szCs w:val="24"/>
              </w:rPr>
            </w:pPr>
            <w:r>
              <w:rPr>
                <w:rFonts w:ascii="仿宋_GB2312" w:eastAsia="仿宋_GB2312" w:hint="eastAsia"/>
                <w:sz w:val="24"/>
                <w:szCs w:val="24"/>
              </w:rPr>
              <w:t>提供符合COUNTER标准的使用统计报告。</w:t>
            </w:r>
          </w:p>
          <w:p>
            <w:pPr>
              <w:numPr>
                <w:ilvl w:val="0"/>
                <w:numId w:val="5"/>
              </w:numPr>
              <w:ind w:left="0" w:firstLineChars="200" w:firstLine="480"/>
              <w:rPr>
                <w:rFonts w:ascii="仿宋_GB2312" w:eastAsia="仿宋_GB2312" w:hint="eastAsia"/>
                <w:sz w:val="24"/>
                <w:szCs w:val="24"/>
              </w:rPr>
            </w:pPr>
            <w:r>
              <w:rPr>
                <w:rFonts w:ascii="仿宋_GB2312" w:eastAsia="仿宋_GB2312" w:hint="eastAsia"/>
                <w:sz w:val="24"/>
                <w:szCs w:val="24"/>
              </w:rPr>
              <w:t>提供管理员管理界面，可以根据馆内需求进行个性化配置。</w:t>
            </w:r>
          </w:p>
          <w:p>
            <w:pPr>
              <w:numPr>
                <w:ilvl w:val="0"/>
                <w:numId w:val="5"/>
              </w:numPr>
              <w:ind w:left="0" w:firstLineChars="200" w:firstLine="480"/>
              <w:rPr>
                <w:rFonts w:ascii="仿宋_GB2312" w:eastAsia="仿宋_GB2312" w:hint="eastAsia"/>
                <w:sz w:val="24"/>
                <w:szCs w:val="24"/>
              </w:rPr>
            </w:pPr>
            <w:r>
              <w:rPr>
                <w:rFonts w:ascii="仿宋_GB2312" w:eastAsia="仿宋_GB2312" w:hint="eastAsia"/>
                <w:sz w:val="24"/>
                <w:szCs w:val="24"/>
              </w:rPr>
              <w:t>可以创建个人账号密码，方便老师在校外可以访问电子书资源。</w:t>
            </w:r>
          </w:p>
          <w:p>
            <w:pPr>
              <w:numPr>
                <w:ilvl w:val="0"/>
                <w:numId w:val="5"/>
              </w:numPr>
              <w:ind w:left="0" w:firstLineChars="200" w:firstLine="480"/>
            </w:pPr>
            <w:r>
              <w:rPr>
                <w:rFonts w:ascii="仿宋_GB2312" w:eastAsia="仿宋_GB2312" w:hint="eastAsia"/>
                <w:sz w:val="24"/>
                <w:szCs w:val="24"/>
              </w:rPr>
              <w:t>支持CARSI Shibboleth认证远程访问。</w:t>
            </w:r>
          </w:p>
        </w:tc>
        <w:tc>
          <w:tcPr>
            <w:tcW w:w="2757"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eastAsia="仿宋_GB2312"/>
                <w:sz w:val="24"/>
                <w:szCs w:val="24"/>
              </w:rPr>
            </w:pPr>
            <w:r>
              <w:rPr>
                <w:rFonts w:ascii="仿宋_GB2312" w:eastAsia="仿宋_GB2312" w:hint="eastAsia"/>
                <w:sz w:val="24"/>
                <w:szCs w:val="24"/>
              </w:rPr>
              <w:t>2026.1.1--2026.6.30</w:t>
            </w:r>
          </w:p>
        </w:tc>
        <w:tc>
          <w:tcPr>
            <w:tcW w:w="174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sz w:val="24"/>
                <w:szCs w:val="24"/>
              </w:rPr>
            </w:pPr>
            <w:r>
              <w:rPr>
                <w:rFonts w:ascii="仿宋_GB2312" w:eastAsia="仿宋_GB2312"/>
                <w:sz w:val="24"/>
                <w:szCs w:val="24"/>
              </w:rPr>
              <w:t>远程访问</w:t>
            </w:r>
          </w:p>
        </w:tc>
      </w:tr>
      <w:tr>
        <w:trPr>
          <w:gridAfter w:val="1"/>
          <w:wAfter w:w="41" w:type="dxa"/>
        </w:trPr>
        <w:tc>
          <w:tcPr>
            <w:tcW w:w="112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center"/>
              <w:rPr>
                <w:rFonts w:ascii="仿宋_GB2312" w:eastAsia="仿宋_GB2312"/>
                <w:b/>
                <w:sz w:val="24"/>
                <w:szCs w:val="24"/>
              </w:rPr>
            </w:pPr>
            <w:r>
              <w:rPr>
                <w:rFonts w:ascii="仿宋_GB2312" w:eastAsia="仿宋_GB2312"/>
                <w:b/>
                <w:sz w:val="24"/>
                <w:szCs w:val="24"/>
              </w:rPr>
              <w:t>12</w:t>
            </w:r>
          </w:p>
        </w:tc>
        <w:tc>
          <w:tcPr>
            <w:tcW w:w="1659" w:type="dxa"/>
            <w:tcBorders>
              <w:top w:val="single" w:sz="4" w:space="0" w:color="auto"/>
              <w:left w:val="single" w:sz="4" w:space="0" w:color="auto"/>
              <w:bottom w:val="single" w:sz="4" w:space="0" w:color="auto"/>
              <w:right w:val="single" w:sz="4" w:space="0" w:color="auto"/>
            </w:tcBorders>
            <w:noWrap/>
            <w:vAlign w:val="center"/>
          </w:tcPr>
          <w:p>
            <w:pPr>
              <w:pStyle w:val="1"/>
              <w:jc w:val="center"/>
              <w:rPr>
                <w:rFonts w:ascii="仿宋_GB2312" w:eastAsia="仿宋_GB2312" w:hint="eastAsia"/>
                <w:sz w:val="24"/>
                <w:szCs w:val="36"/>
              </w:rPr>
            </w:pPr>
            <w:r>
              <w:rPr>
                <w:rFonts w:ascii="仿宋_GB2312" w:eastAsia="仿宋_GB2312" w:hint="eastAsia"/>
                <w:sz w:val="24"/>
                <w:szCs w:val="36"/>
              </w:rPr>
              <w:t>Education Collection</w:t>
            </w:r>
            <w:r>
              <w:rPr>
                <w:rFonts w:ascii="仿宋_GB2312" w:eastAsia="仿宋_GB2312" w:hint="eastAsia"/>
                <w:b/>
                <w:color w:val="000000"/>
                <w:sz w:val="24"/>
                <w:szCs w:val="24"/>
              </w:rPr>
              <w:t>（试用）</w:t>
            </w:r>
          </w:p>
          <w:p>
            <w:pPr>
              <w:pBdr>
                <w:top w:val="none" w:sz="0" w:space="0" w:color="auto"/>
                <w:left w:val="none" w:sz="0" w:space="0" w:color="auto"/>
                <w:bottom w:val="none" w:sz="0" w:space="0" w:color="auto"/>
                <w:right w:val="none" w:sz="0" w:space="0" w:color="auto"/>
              </w:pBdr>
              <w:jc w:val="center"/>
              <w:rPr>
                <w:rFonts w:eastAsia="Calibri"/>
                <w:sz w:val="24"/>
                <w:szCs w:val="36"/>
              </w:rPr>
            </w:pPr>
          </w:p>
        </w:tc>
        <w:tc>
          <w:tcPr>
            <w:tcW w:w="3391" w:type="dxa"/>
            <w:tcBorders>
              <w:top w:val="single" w:sz="4" w:space="0" w:color="auto"/>
              <w:left w:val="single" w:sz="4" w:space="0" w:color="auto"/>
              <w:bottom w:val="single" w:sz="4" w:space="0" w:color="auto"/>
              <w:right w:val="single" w:sz="4" w:space="0" w:color="auto"/>
            </w:tcBorders>
            <w:noWrap/>
          </w:tcPr>
          <w:p>
            <w:pPr>
              <w:pStyle w:val="1"/>
              <w:spacing w:beforeLines="0" w:before="0" w:afterLines="0" w:after="0" w:line="240" w:lineRule="auto"/>
              <w:ind w:firstLineChars="200" w:firstLine="480"/>
              <w:jc w:val="center"/>
              <w:rPr>
                <w:rFonts w:ascii="仿宋_GB2312" w:eastAsia="仿宋_GB2312" w:hint="eastAsia"/>
                <w:b w:val="0"/>
                <w:bCs w:val="0"/>
                <w:sz w:val="24"/>
                <w:szCs w:val="24"/>
              </w:rPr>
            </w:pPr>
            <w:r>
              <w:rPr>
                <w:rFonts w:ascii="仿宋_GB2312" w:eastAsia="仿宋_GB2312" w:hint="eastAsia"/>
                <w:b w:val="0"/>
                <w:bCs w:val="0"/>
                <w:sz w:val="24"/>
                <w:szCs w:val="24"/>
              </w:rPr>
              <w:t>教育学专辑数据库(Education Collection)</w:t>
            </w:r>
          </w:p>
          <w:p>
            <w:pPr>
              <w:pStyle w:val="2"/>
              <w:spacing w:before="0" w:after="0" w:line="240" w:lineRule="auto"/>
              <w:ind w:firstLineChars="200" w:firstLine="480"/>
              <w:jc w:val="center"/>
              <w:rPr>
                <w:rFonts w:ascii="仿宋_GB2312" w:eastAsia="仿宋_GB2312" w:hint="eastAsia"/>
                <w:b w:val="0"/>
                <w:bCs w:val="0"/>
                <w:sz w:val="24"/>
                <w:szCs w:val="24"/>
                <w:lang w:val="en-US" w:eastAsia="zh-CN"/>
              </w:rPr>
            </w:pPr>
            <w:r>
              <w:rPr>
                <w:rFonts w:ascii="仿宋_GB2312" w:eastAsia="仿宋_GB2312" w:hint="eastAsia"/>
                <w:b w:val="0"/>
                <w:bCs w:val="0"/>
                <w:sz w:val="24"/>
                <w:szCs w:val="24"/>
                <w:lang w:val="en-US" w:eastAsia="zh-CN"/>
              </w:rPr>
              <w:t>资源简介</w:t>
            </w:r>
          </w:p>
          <w:p>
            <w:pPr>
              <w:ind w:firstLineChars="200" w:firstLine="480"/>
              <w:rPr>
                <w:rFonts w:ascii="仿宋_GB2312" w:eastAsia="仿宋_GB2312" w:hint="eastAsia"/>
                <w:sz w:val="24"/>
                <w:szCs w:val="24"/>
                <w:lang w:val="en-US" w:eastAsia="zh-CN"/>
              </w:rPr>
            </w:pPr>
            <w:r>
              <w:rPr>
                <w:rFonts w:ascii="仿宋_GB2312" w:eastAsia="仿宋_GB2312" w:hint="eastAsia"/>
                <w:sz w:val="24"/>
                <w:szCs w:val="24"/>
                <w:lang w:val="en-US" w:eastAsia="zh-CN"/>
              </w:rPr>
              <w:t>教育学专辑数据库（Education Collection）集成了教育学期刊全文数据库(Education Database) 与ERIC教育学文摘数据库等数据库中的全文文献与题录信息，收录1966 年以来全世界范围内教育学领域超过1400种出版物，其中1200多种同行评议期刊，600多种全文现刊；收录的文献类型广泛，包括学术期刊、行业杂志、书籍/专著、会议论文、研究报告、新闻简讯等；其主题覆盖教育学（高等教育、中小学教育、学前教育、成人教育、国际教育、教学方式与课程设计、特殊教育与康复治疗、学校组织及其管理）、心理学、图书馆学与信息学、语言学、社会学等领域。 每月更新。</w:t>
            </w:r>
          </w:p>
          <w:p>
            <w:pPr>
              <w:ind w:firstLineChars="200" w:firstLine="480"/>
              <w:rPr>
                <w:rFonts w:ascii="仿宋_GB2312" w:eastAsia="仿宋_GB2312" w:hint="eastAsia"/>
                <w:sz w:val="24"/>
                <w:szCs w:val="24"/>
                <w:lang w:val="en-US" w:eastAsia="zh-CN"/>
              </w:rPr>
            </w:pPr>
            <w:r>
              <w:rPr>
                <w:rFonts w:ascii="仿宋_GB2312" w:eastAsia="仿宋_GB2312" w:hint="eastAsia"/>
                <w:sz w:val="24"/>
                <w:szCs w:val="24"/>
                <w:lang w:val="en-US" w:eastAsia="zh-CN"/>
              </w:rPr>
              <w:t>1.核心数据库介绍：</w:t>
            </w:r>
          </w:p>
          <w:p>
            <w:pPr>
              <w:ind w:firstLineChars="200" w:firstLine="480"/>
              <w:rPr>
                <w:rFonts w:ascii="仿宋_GB2312" w:eastAsia="仿宋_GB2312" w:hint="eastAsia"/>
                <w:sz w:val="24"/>
                <w:szCs w:val="24"/>
                <w:lang w:val="en-US" w:eastAsia="zh-CN"/>
              </w:rPr>
            </w:pPr>
            <w:r>
              <w:rPr>
                <w:rFonts w:ascii="仿宋_GB2312" w:eastAsia="仿宋_GB2312" w:hint="eastAsia"/>
                <w:sz w:val="24"/>
                <w:szCs w:val="24"/>
                <w:lang w:val="en-US" w:eastAsia="zh-CN"/>
              </w:rPr>
              <w:t>教育学期刊全文数据库(Education Database) (1988 - 至今)</w:t>
            </w:r>
          </w:p>
          <w:p>
            <w:pPr>
              <w:ind w:firstLineChars="200" w:firstLine="480"/>
              <w:rPr>
                <w:rFonts w:ascii="仿宋_GB2312" w:eastAsia="仿宋_GB2312" w:hint="eastAsia"/>
                <w:sz w:val="24"/>
                <w:szCs w:val="24"/>
                <w:lang w:val="en-US" w:eastAsia="zh-CN"/>
              </w:rPr>
            </w:pPr>
            <w:r>
              <w:rPr>
                <w:rFonts w:ascii="仿宋_GB2312" w:eastAsia="仿宋_GB2312" w:hint="eastAsia"/>
                <w:sz w:val="24"/>
                <w:szCs w:val="24"/>
                <w:lang w:val="en-US" w:eastAsia="zh-CN"/>
              </w:rPr>
              <w:t>该库集成了教育学领域1400多种期刊，其中1200多种同行评议期刊，600多种全文现刊；收录的文献类型广泛，包括学术期刊、行业杂志、书籍/专著、会议论文、研究报告、新闻资讯等；其主题覆盖教育学（高等教育、中小学教育、学前教育、成人教育、国际教育、家庭教育、教学方式与课程设计、特殊教育与康复治疗、学校组织及其管理）、心理学、图书馆学与信息学、语言学、社会学等领域。</w:t>
            </w:r>
          </w:p>
          <w:p>
            <w:pPr>
              <w:ind w:firstLineChars="200" w:firstLine="480"/>
              <w:rPr>
                <w:rFonts w:ascii="仿宋_GB2312" w:eastAsia="仿宋_GB2312" w:hint="eastAsia"/>
                <w:sz w:val="24"/>
                <w:szCs w:val="24"/>
                <w:lang w:val="en-US" w:eastAsia="zh-CN"/>
              </w:rPr>
            </w:pPr>
            <w:r>
              <w:rPr>
                <w:rFonts w:ascii="仿宋_GB2312" w:eastAsia="仿宋_GB2312" w:hint="eastAsia"/>
                <w:sz w:val="24"/>
                <w:szCs w:val="24"/>
                <w:lang w:val="en-US" w:eastAsia="zh-CN"/>
              </w:rPr>
              <w:t>2.ERIC数据库（美国教育资源信息中心数据库）(1966 - 至今)</w:t>
            </w:r>
          </w:p>
          <w:p>
            <w:pPr>
              <w:ind w:firstLineChars="200" w:firstLine="480"/>
              <w:rPr>
                <w:rFonts w:ascii="仿宋_GB2312" w:eastAsia="仿宋_GB2312" w:hint="eastAsia"/>
                <w:sz w:val="24"/>
                <w:szCs w:val="24"/>
              </w:rPr>
            </w:pPr>
            <w:r>
              <w:rPr>
                <w:rFonts w:ascii="仿宋_GB2312" w:eastAsia="仿宋_GB2312" w:hint="eastAsia"/>
                <w:sz w:val="24"/>
                <w:szCs w:val="24"/>
                <w:lang w:val="en-US" w:eastAsia="zh-CN"/>
              </w:rPr>
              <w:t>ERIC (Educational Resources Information Center) 是教育学相关领域使用最广泛的文献索引数据库。它创建于1966年，由美国教育部教育研究与改进办公室 (Office of Educational Research and Improvement) ，会同美国国家教育图书馆 (National Library of Education) 共同创建。ERIC收录了1966年以来世界范围内教育学领域超过1000中出版物，共计逾140万条记录，它收录的文献范围广泛，包括学术期刊、研究报告、课程指南、教学指南、会议论文、学位论文及图书等；其主题覆盖高等教育信息资源、成人教育 和职业教育、中学教育、小学教育 和幼儿教育、残疾儿童和天才儿童、教育管理、咨询和人才服务、语言和语言学、阅读和沟通技巧、农村教育和小型学校、科学、数学和环境教育、社会研究和社会科学教育、教师教育、城市教育等领域。</w:t>
            </w:r>
          </w:p>
          <w:p>
            <w:pPr>
              <w:numPr>
                <w:ilvl w:val="0"/>
                <w:numId w:val="6"/>
              </w:numPr>
              <w:ind w:left="0" w:firstLineChars="200" w:firstLine="480"/>
              <w:rPr>
                <w:rFonts w:ascii="仿宋_GB2312" w:eastAsia="仿宋_GB2312" w:hint="eastAsia"/>
                <w:sz w:val="24"/>
                <w:szCs w:val="24"/>
                <w:lang w:val="en-US" w:eastAsia="zh-CN"/>
              </w:rPr>
            </w:pPr>
            <w:r>
              <w:rPr>
                <w:rFonts w:ascii="仿宋_GB2312" w:eastAsia="仿宋_GB2312" w:hint="eastAsia"/>
                <w:sz w:val="24"/>
                <w:szCs w:val="24"/>
                <w:lang w:val="en-US" w:eastAsia="zh-CN"/>
              </w:rPr>
              <w:t>收录1000种教育学及相关领域全文期刊内容</w:t>
            </w:r>
          </w:p>
          <w:p>
            <w:pPr>
              <w:numPr>
                <w:ilvl w:val="0"/>
                <w:numId w:val="6"/>
              </w:numPr>
              <w:ind w:left="0" w:firstLineChars="200" w:firstLine="480"/>
              <w:rPr>
                <w:rFonts w:ascii="仿宋_GB2312" w:eastAsia="仿宋_GB2312" w:hint="eastAsia"/>
                <w:sz w:val="24"/>
                <w:szCs w:val="24"/>
                <w:lang w:val="en-US" w:eastAsia="zh-CN"/>
              </w:rPr>
            </w:pPr>
            <w:r>
              <w:rPr>
                <w:rFonts w:ascii="仿宋_GB2312" w:eastAsia="仿宋_GB2312" w:hint="eastAsia"/>
                <w:sz w:val="24"/>
                <w:szCs w:val="24"/>
                <w:lang w:val="en-US" w:eastAsia="zh-CN"/>
              </w:rPr>
              <w:t>覆盖广泛的国际性出版物，包括大量非英语语言出版物</w:t>
            </w:r>
          </w:p>
          <w:p>
            <w:pPr>
              <w:numPr>
                <w:ilvl w:val="0"/>
                <w:numId w:val="6"/>
              </w:numPr>
              <w:ind w:left="0" w:firstLineChars="200" w:firstLine="480"/>
              <w:rPr>
                <w:rFonts w:ascii="仿宋_GB2312" w:eastAsia="仿宋_GB2312" w:hint="eastAsia"/>
                <w:sz w:val="24"/>
                <w:szCs w:val="24"/>
                <w:lang w:val="en-US" w:eastAsia="zh-CN"/>
              </w:rPr>
            </w:pPr>
            <w:r>
              <w:rPr>
                <w:rFonts w:ascii="仿宋_GB2312" w:eastAsia="仿宋_GB2312" w:hint="eastAsia"/>
                <w:sz w:val="24"/>
                <w:szCs w:val="24"/>
                <w:lang w:val="en-US" w:eastAsia="zh-CN"/>
              </w:rPr>
              <w:t>收录了逾3.2万篇博士论文全文独有资源</w:t>
            </w:r>
          </w:p>
          <w:p>
            <w:pPr>
              <w:numPr>
                <w:ilvl w:val="0"/>
                <w:numId w:val="6"/>
              </w:numPr>
              <w:ind w:left="0" w:firstLineChars="200" w:firstLine="480"/>
              <w:rPr>
                <w:rFonts w:ascii="仿宋_GB2312" w:eastAsia="仿宋_GB2312" w:hint="eastAsia"/>
                <w:sz w:val="24"/>
                <w:szCs w:val="24"/>
                <w:lang w:val="en-US" w:eastAsia="zh-CN"/>
              </w:rPr>
            </w:pPr>
            <w:r>
              <w:rPr>
                <w:rFonts w:ascii="仿宋_GB2312" w:eastAsia="仿宋_GB2312" w:hint="eastAsia"/>
                <w:sz w:val="24"/>
                <w:szCs w:val="24"/>
                <w:lang w:val="en-US" w:eastAsia="zh-CN"/>
              </w:rPr>
              <w:t>读者可检索ERIC数据库中的索引信息时可无缝链接至Education Database数据库中，获取全文内容</w:t>
            </w:r>
          </w:p>
          <w:p>
            <w:pPr>
              <w:numPr>
                <w:ilvl w:val="0"/>
                <w:numId w:val="6"/>
              </w:numPr>
              <w:ind w:left="0" w:firstLineChars="200" w:firstLine="480"/>
              <w:rPr>
                <w:rFonts w:ascii="仿宋_GB2312" w:eastAsia="仿宋_GB2312" w:hint="eastAsia"/>
                <w:sz w:val="24"/>
                <w:szCs w:val="24"/>
                <w:lang w:val="en-US" w:eastAsia="zh-CN"/>
              </w:rPr>
            </w:pPr>
            <w:r>
              <w:rPr>
                <w:rFonts w:ascii="仿宋_GB2312" w:eastAsia="仿宋_GB2312" w:hint="eastAsia"/>
                <w:sz w:val="24"/>
                <w:szCs w:val="24"/>
                <w:lang w:val="en-US" w:eastAsia="zh-CN"/>
              </w:rPr>
              <w:t>同时提供ProQuest 叙词表(Thesaurus) 与ERIC叙词表，逾逾1万个词条，可以互为参照，提高文献的查全率与查准率。</w:t>
            </w:r>
          </w:p>
          <w:p>
            <w:pPr>
              <w:numPr>
                <w:ilvl w:val="0"/>
                <w:numId w:val="6"/>
              </w:numPr>
              <w:ind w:left="0" w:firstLineChars="200" w:firstLine="480"/>
              <w:rPr>
                <w:rFonts w:ascii="仿宋_GB2312" w:eastAsia="仿宋_GB2312" w:hint="eastAsia"/>
                <w:sz w:val="24"/>
                <w:szCs w:val="24"/>
              </w:rPr>
            </w:pPr>
            <w:r>
              <w:rPr>
                <w:rFonts w:ascii="仿宋_GB2312" w:eastAsia="仿宋_GB2312" w:hint="eastAsia"/>
                <w:sz w:val="24"/>
                <w:szCs w:val="24"/>
                <w:lang w:val="en-US" w:eastAsia="zh-CN"/>
              </w:rPr>
              <w:t>易于使用： 可通过ProQuest平台检索获取该库内容，该平台节面曾荣获“2015年《查尔斯顿顾问》杂志读者票选最佳界面奖”。</w:t>
            </w:r>
          </w:p>
        </w:tc>
        <w:tc>
          <w:tcPr>
            <w:tcW w:w="2757" w:type="dxa"/>
            <w:tcBorders>
              <w:top w:val="single" w:sz="4" w:space="0" w:color="auto"/>
              <w:left w:val="single" w:sz="4" w:space="0" w:color="auto"/>
              <w:bottom w:val="single" w:sz="4" w:space="0" w:color="auto"/>
              <w:right w:val="single" w:sz="4" w:space="0" w:color="auto"/>
            </w:tcBorders>
            <w:noWrap/>
            <w:vAlign w:val="center"/>
          </w:tcPr>
          <w:p>
            <w:pPr>
              <w:jc w:val="center"/>
              <w:rPr>
                <w:rFonts w:ascii="仿宋_GB2312" w:eastAsia="仿宋_GB2312"/>
                <w:sz w:val="24"/>
                <w:szCs w:val="24"/>
              </w:rPr>
            </w:pPr>
            <w:r>
              <w:rPr>
                <w:rFonts w:ascii="仿宋_GB2312" w:eastAsia="仿宋_GB2312" w:hint="eastAsia"/>
                <w:sz w:val="24"/>
                <w:szCs w:val="24"/>
              </w:rPr>
              <w:t>2026.1.1--2026.6.30</w:t>
            </w:r>
          </w:p>
        </w:tc>
        <w:tc>
          <w:tcPr>
            <w:tcW w:w="1741" w:type="dxa"/>
            <w:tcBorders>
              <w:top w:val="single" w:sz="4" w:space="0" w:color="auto"/>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jc w:val="left"/>
              <w:rPr>
                <w:rFonts w:ascii="仿宋_GB2312" w:eastAsia="仿宋_GB2312"/>
                <w:sz w:val="24"/>
                <w:szCs w:val="24"/>
              </w:rPr>
            </w:pPr>
            <w:r>
              <w:rPr>
                <w:rFonts w:ascii="仿宋_GB2312" w:eastAsia="仿宋_GB2312"/>
                <w:sz w:val="24"/>
                <w:szCs w:val="24"/>
              </w:rPr>
              <w:t xml:space="preserve">  远程访问      </w:t>
            </w:r>
            <w:r>
              <w:rPr>
                <w:rFonts w:ascii="仿宋_GB2312" w:eastAsia="仿宋_GB2312" w:hint="eastAsia"/>
                <w:sz w:val="24"/>
                <w:szCs w:val="24"/>
              </w:rPr>
              <w:t xml:space="preserve"> </w:t>
            </w:r>
          </w:p>
        </w:tc>
      </w:tr>
    </w:tbl>
    <w:p>
      <w:pPr>
        <w:rPr>
          <w:rFonts w:ascii="仿宋_GB2312" w:eastAsia="仿宋_GB2312" w:hint="eastAsia"/>
          <w:sz w:val="24"/>
          <w:szCs w:val="24"/>
        </w:rPr>
      </w:pPr>
      <w:bookmarkStart w:id="18" w:name="_GoBack"/>
      <w:bookmarkEnd w:id="18"/>
    </w:p>
    <w:sectPr>
      <w:footerReference w:type="default" r:id="rId2"/>
      <w:footerReference w:type="even" r:id="rId3"/>
      <w:footerReference w:type="first" r:id="rId4"/>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panose1 w:val="02010609030101010101"/>
    <w:charset w:val="86"/>
    <w:family w:val="auto"/>
    <w:pitch w:val="variable"/>
    <w:sig w:usb0="00000001" w:usb1="080E0000" w:usb2="00000000" w:usb3="00000000" w:csb0="00040000" w:csb1="00000000"/>
  </w:font>
  <w:font w:name="Source Sans Pro">
    <w:altName w:val="Dubai"/>
    <w:panose1 w:val="020B0503030403020204"/>
    <w:charset w:val="00"/>
    <w:family w:val="auto"/>
    <w:pitch w:val="variable"/>
    <w:sig w:usb0="20000007" w:usb1="00000001" w:usb2="00000000" w:usb3="00000000" w:csb0="20000193" w:csb1="00000000"/>
  </w:font>
  <w:font w:name="仿宋">
    <w:panose1 w:val="02010609060101010101"/>
    <w:charset w:val="86"/>
    <w:family w:val="auto"/>
    <w:pitch w:val="variable"/>
    <w:sig w:usb0="800002BF" w:usb1="38CF7CFA" w:usb2="00000016" w:usb3="00000000" w:csb0="00040001" w:csb1="00000000"/>
  </w:font>
  <w:font w:name="Color Emoji">
    <w:altName w:val="Times New Roman"/>
    <w:panose1 w:val="00000000000000000000"/>
    <w:charset w:val="00"/>
    <w:family w:val="auto"/>
    <w:pitch w:val="variable"/>
    <w:sig w:usb0="00000000" w:usb1="00000000" w:usb2="00000000" w:usb3="00000000" w:csb0="00000000" w:csb1="00000000"/>
  </w:font>
  <w:font w:name="宋体">
    <w:panose1 w:val="02010600030101010101"/>
    <w:charset w:val="86"/>
    <w:family w:val="auto"/>
    <w:pitch w:val="variable"/>
    <w:sig w:usb0="00000003" w:usb1="288F0000" w:usb2="00000006" w:usb3="00000000" w:csb0="00040001" w:csb1="00000000"/>
  </w:font>
  <w:font w:name="Arial">
    <w:panose1 w:val="020B0604020202020204"/>
    <w:charset w:val="01"/>
    <w:family w:val="swiss"/>
    <w:pitch w:val="variable"/>
    <w:sig w:usb0="E0002EFF" w:usb1="C000785B" w:usb2="00000009" w:usb3="00000000" w:csb0="400001FF" w:csb1="FFFF0000"/>
  </w:font>
  <w:font w:name="Cambria">
    <w:panose1 w:val="02040503050406030204"/>
    <w:charset w:val="00"/>
    <w:family w:val="auto"/>
    <w:pitch w:val="variable"/>
    <w:sig w:usb0="E00006FF" w:usb1="420024FF" w:usb2="02000000" w:usb3="00000000" w:csb0="2000019F" w:csb1="00000000"/>
  </w:font>
  <w:font w:name="Calibri">
    <w:panose1 w:val="020F0502020204030204"/>
    <w:charset w:val="00"/>
    <w:family w:val="swiss"/>
    <w:pitch w:val="variable"/>
    <w:sig w:usb0="E4002EFF" w:usb1="C000247B" w:usb2="00000009" w:usb3="00000000" w:csb0="200001FF" w:csb1="00000000"/>
  </w:font>
  <w:font w:name="Times New Roman">
    <w:panose1 w:val="02020603050405020304"/>
    <w:charset w:val="00"/>
    <w:family w:val="roman"/>
    <w:pitch w:val="variable"/>
    <w:sig w:usb0="20007A87" w:usb1="80000000" w:usb2="00000008" w:usb3="00000000" w:csb0="000001FF" w:csb1="00000000"/>
  </w:font>
  <w:font w:name="等线">
    <w:panose1 w:val="02010600030101010101"/>
    <w:charset w:val="86"/>
    <w:family w:val="roman"/>
    <w:pitch w:val="variable"/>
    <w:sig w:usb0="A00002BF" w:usb1="38CF7CFA" w:usb2="00000016" w:usb3="00000000" w:csb0="0004000F" w:csb1="00000000"/>
  </w:font>
  <w:font w:name="微软雅黑">
    <w:panose1 w:val="020B0503020204020204"/>
    <w:charset w:val="86"/>
    <w:family w:val="auto"/>
    <w:pitch w:val="variable"/>
    <w:sig w:usb0="80000287" w:usb1="2ACF3C50" w:usb2="00000016" w:usb3="00000000" w:csb0="0004001F" w:csb1="00000000"/>
  </w:font>
  <w:font w:name="黑体">
    <w:panose1 w:val="02010600030101010101"/>
    <w:charset w:val="86"/>
    <w:family w:val="auto"/>
    <w:pitch w:val="variable"/>
    <w:sig w:usb0="800002BF" w:usb1="38CF7CFA" w:usb2="00000016" w:usb3="00000000" w:csb0="00040001" w:csb1="00000000"/>
  </w:font>
  <w:font w:name="Verdana">
    <w:panose1 w:val="020B0604030504040204"/>
    <w:charset w:val="00"/>
    <w:family w:val="auto"/>
    <w:pitch w:val="variable"/>
    <w:sig w:usb0="A00006FF" w:usb1="4000205B" w:usb2="00000010" w:usb3="00000000" w:csb0="2000019F" w:csb1="00000000"/>
  </w:font>
  <w:font w:name="PMingLiU">
    <w:altName w:val="PMingLiU-ExtB"/>
    <w:panose1 w:val="02020500000000000000"/>
    <w:charset w:val="88"/>
    <w:family w:val="roman"/>
    <w:pitch w:val="variable"/>
    <w:sig w:usb0="00000000" w:usb1="00000000" w:usb2="00000016" w:usb3="00000000" w:csb0="00100001" w:csb1="00000000"/>
  </w:font>
  <w:font w:name="Songti SC">
    <w:altName w:val="Times New Roman"/>
    <w:panose1 w:val="00000000000000000000"/>
    <w:charset w:val="00"/>
    <w:family w:val="auto"/>
    <w:pitch w:val="variable"/>
    <w:sig w:usb0="00000000" w:usb1="00000000" w:usb2="00000000" w:usb3="00000000" w:csb0="00000000" w:csb1="0000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7"/>
      </w:rPr>
      <w:fldChar w:fldCharType="begin"/>
    </w:r>
    <w:r>
      <w:rPr>
        <w:rStyle w:val="27"/>
      </w:rPr>
      <w:instrText>Page</w:instrText>
    </w:r>
    <w:r>
      <w:rPr>
        <w:rStyle w:val="27"/>
      </w:rPr>
      <w:fldChar w:fldCharType="separate"/>
    </w:r>
    <w:r>
      <w:rPr>
        <w:rStyle w:val="27"/>
      </w:rPr>
      <w:t>1</w:t>
    </w:r>
    <w:r>
      <w:rPr>
        <w:rStyle w:val="27"/>
      </w:rPr>
      <w:fldChar w:fldCharType="end"/>
    </w:r>
  </w:p>
  <w:p>
    <w:pPr>
      <w:pStyle w:val="21"/>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7"/>
      </w:rPr>
      <w:fldChar w:fldCharType="begin"/>
    </w:r>
    <w:r>
      <w:rPr>
        <w:rStyle w:val="27"/>
      </w:rPr>
      <w:instrText>Page</w:instrText>
    </w:r>
    <w:r>
      <w:rPr>
        <w:rStyle w:val="27"/>
      </w:rPr>
      <w:fldChar w:fldCharType="separate"/>
    </w:r>
    <w:r>
      <w:rPr>
        <w:rStyle w:val="27"/>
      </w:rPr>
      <w:t>1</w:t>
    </w:r>
    <w:r>
      <w:rPr>
        <w:rStyle w:val="27"/>
      </w:rPr>
      <w:fldChar w:fldCharType="end"/>
    </w:r>
  </w:p>
  <w:p>
    <w:pPr>
      <w:pStyle w:val="21"/>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7"/>
      </w:rPr>
      <w:fldChar w:fldCharType="begin"/>
    </w:r>
    <w:r>
      <w:rPr>
        <w:rStyle w:val="27"/>
      </w:rPr>
      <w:instrText>Page</w:instrText>
    </w:r>
    <w:r>
      <w:rPr>
        <w:rStyle w:val="27"/>
      </w:rPr>
      <w:fldChar w:fldCharType="separate"/>
    </w:r>
    <w:r>
      <w:rPr>
        <w:rStyle w:val="27"/>
      </w:rPr>
      <w:t>1</w:t>
    </w:r>
    <w:r>
      <w:rPr>
        <w:rStyle w:val="27"/>
      </w:rPr>
      <w:fldChar w:fldCharType="end"/>
    </w:r>
  </w:p>
  <w:p>
    <w:pPr>
      <w:pStyle w:val="21"/>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B7C571F"/>
    <w:multiLevelType w:val="multilevel"/>
    <w:tmpl w:val="0B7C571F"/>
    <w:lvl w:ilvl="0">
      <w:start w:val="1"/>
      <w:numFmt w:val="bullet"/>
      <w:lvlRestart w:val="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63F61BD"/>
    <w:multiLevelType w:val="singleLevel"/>
    <w:tmpl w:val="063F61BD"/>
    <w:lvl w:ilvl="0">
      <w:start w:val="1"/>
      <w:numFmt w:val="bullet"/>
      <w:lvlRestart w:val="0"/>
      <w:lvlText w:val=""/>
      <w:lvlJc w:val="left"/>
      <w:pPr>
        <w:ind w:left="420" w:hanging="420"/>
      </w:pPr>
      <w:rPr>
        <w:rFonts w:ascii="Wingdings" w:hAnsi="Wingdings" w:hint="default"/>
      </w:rPr>
    </w:lvl>
  </w:abstractNum>
  <w:abstractNum w:abstractNumId="2">
    <w:nsid w:val="D2F9B2DF"/>
    <w:multiLevelType w:val="singleLevel"/>
    <w:tmpl w:val="D2F9B2DF"/>
    <w:lvl w:ilvl="0">
      <w:start w:val="2"/>
      <w:numFmt w:val="chineseCounting"/>
      <w:lvlRestart w:val="0"/>
      <w:suff w:val="nothing"/>
      <w:lvlText w:val="%1、"/>
      <w:lvlJc w:val="left"/>
      <w:pPr>
        <w:ind w:left="0" w:hanging="0"/>
      </w:pPr>
      <w:rPr>
        <w:rFonts w:hint="eastAsia"/>
      </w:rPr>
    </w:lvl>
  </w:abstractNum>
  <w:abstractNum w:abstractNumId="3">
    <w:nsid w:val="11080E43"/>
    <w:multiLevelType w:val="multilevel"/>
    <w:tmpl w:val="11080E43"/>
    <w:lvl w:ilvl="0">
      <w:start w:val="1"/>
      <w:numFmt w:val="decimal"/>
      <w:lvlRestart w:val="0"/>
      <w:lvlText w:val="%1."/>
      <w:lvlJc w:val="left"/>
      <w:pPr>
        <w:ind w:left="480" w:hanging="480"/>
      </w:pPr>
      <w:rPr>
        <w:rFont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nsid w:val="1C9F9E8B"/>
    <w:multiLevelType w:val="singleLevel"/>
    <w:tmpl w:val="1C9F9E8B"/>
    <w:lvl w:ilvl="0">
      <w:start w:val="1"/>
      <w:numFmt w:val="decimal"/>
      <w:lvlRestart w:val="0"/>
      <w:suff w:val="nothing"/>
      <w:lvlText w:val="%1．"/>
      <w:lvlJc w:val="left"/>
      <w:pPr>
        <w:ind w:left="0" w:firstLine="400"/>
      </w:pPr>
      <w:rPr>
        <w:rFonts w:hint="default"/>
      </w:rPr>
    </w:lvl>
  </w:abstractNum>
  <w:abstractNum w:abstractNumId="5">
    <w:nsid w:val="F8D19C08"/>
    <w:multiLevelType w:val="singleLevel"/>
    <w:tmpl w:val="F8D19C08"/>
    <w:lvl w:ilvl="0">
      <w:start w:val="1"/>
      <w:numFmt w:val="bullet"/>
      <w:lvlRestart w:val="0"/>
      <w:lvlText w:val=""/>
      <w:lvlJc w:val="left"/>
      <w:pPr>
        <w:ind w:left="420" w:hanging="420"/>
      </w:pPr>
      <w:rPr>
        <w:rFonts w:ascii="Wingdings" w:hAnsi="Wingdings" w:hint="default"/>
      </w:rPr>
    </w:lvl>
  </w:abstractNum>
  <w:abstractNum w:abstractNumId="6">
    <w:nsid w:val="FC04D0FD"/>
    <w:multiLevelType w:val="multilevel"/>
    <w:tmpl w:val="6FC29DDE"/>
    <w:lvl w:ilvl="0">
      <w:start w:val="1"/>
      <w:numFmt w:val="chineseCountingThousand"/>
      <w:lvlRestart w:val="0"/>
      <w:pStyle w:val="36"/>
      <w:lvlText w:val="%1、"/>
      <w:lvlJc w:val="left"/>
      <w:pPr>
        <w:ind w:left="0" w:hanging="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Calibri" w:eastAsia="宋体" w:cs="Arial" w:hAnsi="Calibri"/>
      <w:bCs/>
      <w:kern w:val="2"/>
      <w:sz w:val="21"/>
      <w:szCs w:val="22"/>
      <w:lang w:val="en-US" w:eastAsia="zh-CN" w:bidi="ar-SA"/>
    </w:rPr>
  </w:style>
  <w:style w:type="paragraph" w:styleId="1">
    <w:name w:val="heading 1"/>
    <w:qFormat/>
    <w:next w:val="0"/>
    <w:pPr>
      <w:keepNext/>
      <w:keepLines/>
      <w:widowControl w:val="0"/>
      <w:spacing w:beforeLines="50" w:before="50" w:afterLines="50" w:after="50" w:line="360" w:lineRule="auto"/>
      <w:ind w:firstLine="0"/>
      <w:jc w:val="both"/>
      <w:outlineLvl w:val="0"/>
    </w:pPr>
    <w:rPr>
      <w:rFonts w:ascii="Cambria" w:eastAsia="宋体" w:cs="Times New Roman" w:hAnsi="Cambria"/>
      <w:b/>
      <w:bCs/>
      <w:kern w:val="44"/>
      <w:sz w:val="32"/>
      <w:szCs w:val="44"/>
      <w:lang w:val="en-US" w:eastAsia="zh-CN" w:bidi="ar-SA"/>
    </w:rPr>
  </w:style>
  <w:style w:type="paragraph" w:styleId="2">
    <w:name w:val="heading 2"/>
    <w:qFormat/>
    <w:next w:val="0"/>
    <w:pPr>
      <w:keepNext/>
      <w:keepLines/>
      <w:widowControl w:val="0"/>
      <w:spacing w:before="260" w:after="260" w:line="415" w:lineRule="auto"/>
      <w:jc w:val="both"/>
      <w:outlineLvl w:val="1"/>
    </w:pPr>
    <w:rPr>
      <w:rFonts w:ascii="Arial" w:eastAsia="黑体" w:cs="Times New Roman" w:hAnsi="Arial"/>
      <w:b/>
      <w:bCs/>
      <w:kern w:val="2"/>
      <w:sz w:val="32"/>
      <w:szCs w:val="32"/>
      <w:lang w:val="en-US" w:eastAsia="zh-CN" w:bidi="ar-SA"/>
    </w:rPr>
  </w:style>
  <w:style w:type="paragraph" w:styleId="3">
    <w:name w:val="heading 3"/>
    <w:qFormat/>
    <w:next w:val="0"/>
    <w:pPr>
      <w:keepNext/>
      <w:keepLines/>
      <w:widowControl w:val="0"/>
      <w:spacing w:before="260" w:after="260" w:line="415" w:lineRule="auto"/>
      <w:jc w:val="both"/>
      <w:outlineLvl w:val="2"/>
    </w:pPr>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paragraph" w:styleId="15">
    <w:name w:val="index 8"/>
    <w:qFormat/>
    <w:basedOn w:val="0"/>
    <w:autoRedefine/>
    <w:next w:val="0"/>
    <w:pPr>
      <w:ind w:left="2940"/>
    </w:pPr>
  </w:style>
  <w:style w:type="paragraph" w:styleId="16">
    <w:name w:val="Body Text"/>
    <w:qFormat/>
    <w:next w:val="17"/>
    <w:pPr>
      <w:kinsoku w:val="0"/>
      <w:autoSpaceDE w:val="0"/>
      <w:autoSpaceDN w:val="0"/>
      <w:adjustRightInd w:val="0"/>
      <w:snapToGrid w:val="0"/>
      <w:spacing w:line="240" w:lineRule="auto"/>
      <w:jc w:val="left"/>
      <w:textAlignment w:val="baseline"/>
    </w:pPr>
    <w:rPr>
      <w:rFonts w:ascii="微软雅黑" w:eastAsia="微软雅黑" w:cs="微软雅黑"/>
      <w:snapToGrid w:val="0"/>
      <w:color w:val="000000"/>
      <w:kern w:val="0"/>
      <w:sz w:val="23"/>
      <w:szCs w:val="23"/>
      <w:lang w:val="en-US" w:eastAsia="zh-CN" w:bidi="ar-SA"/>
    </w:rPr>
  </w:style>
  <w:style w:type="paragraph" w:styleId="17">
    <w:name w:val="header"/>
    <w:qFormat/>
    <w:basedOn w:val="0"/>
    <w:pPr>
      <w:pBdr>
        <w:bottom w:val="single" w:sz="6" w:space="1" w:color="auto"/>
      </w:pBdr>
      <w:tabs>
        <w:tab w:val="center" w:pos="4153"/>
        <w:tab w:val="right" w:pos="8306"/>
      </w:tabs>
      <w:snapToGrid w:val="0"/>
      <w:jc w:val="center"/>
    </w:pPr>
    <w:rPr>
      <w:sz w:val="18"/>
      <w:szCs w:val="18"/>
    </w:rPr>
  </w:style>
  <w:style w:type="paragraph" w:styleId="18">
    <w:name w:val="index 4"/>
    <w:qFormat/>
    <w:autoRedefine/>
    <w:next w:val="0"/>
    <w:pPr>
      <w:widowControl w:val="0"/>
      <w:ind w:leftChars="600" w:left="600"/>
      <w:jc w:val="both"/>
    </w:pPr>
    <w:rPr>
      <w:rFonts w:ascii="Verdana" w:eastAsia="宋体" w:cs="Arial" w:hAnsi="Verdana"/>
      <w:kern w:val="2"/>
      <w:sz w:val="21"/>
      <w:szCs w:val="20"/>
      <w:lang w:val="en-US" w:eastAsia="zh-CN" w:bidi="ar-SA"/>
    </w:rPr>
  </w:style>
  <w:style w:type="paragraph" w:styleId="19">
    <w:name w:val="toc 5"/>
    <w:qFormat/>
    <w:basedOn w:val="0"/>
    <w:autoRedefine/>
    <w:next w:val="0"/>
    <w:pPr>
      <w:ind w:left="1680"/>
    </w:pPr>
  </w:style>
  <w:style w:type="paragraph" w:styleId="20">
    <w:name w:val="toc 3"/>
    <w:qFormat/>
    <w:basedOn w:val="0"/>
    <w:autoRedefine/>
    <w:next w:val="0"/>
    <w:pPr>
      <w:ind w:left="840"/>
    </w:pPr>
  </w:style>
  <w:style w:type="paragraph" w:styleId="21">
    <w:name w:val="footer"/>
    <w:qFormat/>
    <w:basedOn w:val="0"/>
    <w:pPr>
      <w:tabs>
        <w:tab w:val="center" w:pos="4153"/>
        <w:tab w:val="right" w:pos="8306"/>
      </w:tabs>
      <w:snapToGrid w:val="0"/>
      <w:jc w:val="left"/>
    </w:pPr>
    <w:rPr>
      <w:sz w:val="18"/>
      <w:szCs w:val="18"/>
    </w:rPr>
  </w:style>
  <w:style w:type="paragraph" w:styleId="22">
    <w:name w:val="toc 6"/>
    <w:qFormat/>
    <w:basedOn w:val="0"/>
    <w:autoRedefine/>
    <w:next w:val="0"/>
    <w:pPr>
      <w:ind w:left="2100"/>
    </w:pPr>
  </w:style>
  <w:style w:type="paragraph" w:styleId="23">
    <w:name w:val="index 9"/>
    <w:qFormat/>
    <w:basedOn w:val="0"/>
    <w:autoRedefine/>
    <w:next w:val="0"/>
    <w:pPr>
      <w:ind w:left="3360"/>
    </w:pPr>
  </w:style>
  <w:style w:type="paragraph" w:styleId="24">
    <w:name w:val="Normal (Web)"/>
    <w:qFormat/>
    <w:next w:val="17"/>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cs="Times New Roman"/>
      <w:snapToGrid/>
      <w:color w:val="auto"/>
      <w:spacing w:val="0"/>
      <w:w w:val="100"/>
      <w:kern w:val="0"/>
      <w:position w:val="0"/>
      <w:sz w:val="24"/>
      <w:szCs w:val="21"/>
      <w:u w:val="none" w:color="auto"/>
      <w:vertAlign w:val="baseline"/>
      <w:lang w:val="en-US" w:eastAsia="zh-CN" w:bidi="ar-SA"/>
    </w:rPr>
  </w:style>
  <w:style w:type="paragraph" w:styleId="25">
    <w:name w:val="Title"/>
    <w:qFormat/>
    <w:next w:val="0"/>
    <w:pPr>
      <w:spacing w:before="240" w:after="60"/>
      <w:jc w:val="center"/>
      <w:outlineLvl w:val="0"/>
    </w:pPr>
    <w:rPr>
      <w:rFonts w:ascii="Cambria" w:eastAsia="PMingLiU" w:cs="PMingLiU" w:hAnsi="Cambria"/>
      <w:b/>
      <w:bCs/>
      <w:sz w:val="32"/>
      <w:szCs w:val="32"/>
      <w:lang w:val="en-US" w:eastAsia="zh-TW" w:bidi="ar-SA"/>
    </w:rPr>
  </w:style>
  <w:style w:type="character" w:styleId="26">
    <w:name w:val="Strong"/>
    <w:qFormat/>
    <w:rPr>
      <w:b/>
    </w:rPr>
  </w:style>
  <w:style w:type="character" w:styleId="27">
    <w:name w:val="page number"/>
    <w:qFormat/>
    <w:basedOn w:val="10"/>
  </w:style>
  <w:style w:type="character" w:styleId="28">
    <w:name w:val="FollowedHyperlink"/>
    <w:qFormat/>
    <w:rPr>
      <w:color w:val="800080"/>
      <w:u w:val="single"/>
    </w:rPr>
  </w:style>
  <w:style w:type="character" w:styleId="29">
    <w:name w:val="Hyperlink"/>
    <w:qFormat/>
    <w:rPr>
      <w:color w:val="0000FF"/>
      <w:u w:val="single"/>
    </w:rPr>
  </w:style>
  <w:style w:type="paragraph" w:styleId="30">
    <w:name w:val="No Spacing"/>
    <w:qFormat/>
    <w:rPr>
      <w:rFonts w:ascii="PMingLiU" w:eastAsia="PMingLiU" w:cs="PMingLiU" w:hAnsi="PMingLiU"/>
      <w:sz w:val="24"/>
      <w:szCs w:val="24"/>
      <w:lang w:val="en-US" w:eastAsia="zh-TW" w:bidi="ar-SA"/>
    </w:rPr>
  </w:style>
  <w:style w:type="paragraph" w:styleId="31">
    <w:name w:val="List Paragraph"/>
    <w:qFormat/>
    <w:next w:val="30"/>
    <w:pPr>
      <w:widowControl w:val="0"/>
      <w:ind w:firstLineChars="200" w:firstLine="200"/>
      <w:jc w:val="both"/>
    </w:pPr>
    <w:rPr>
      <w:rFonts w:ascii="等线" w:eastAsia="等线" w:cs="Arial"/>
      <w:kern w:val="2"/>
      <w:sz w:val="24"/>
      <w:szCs w:val="24"/>
      <w:lang w:val="en-US" w:eastAsia="zh-CN" w:bidi="ar-SA"/>
    </w:rPr>
  </w:style>
  <w:style w:type="paragraph" w:customStyle="1" w:styleId="32">
    <w:name w:val="Default"/>
    <w:qFormat/>
    <w:pPr>
      <w:widowControl w:val="0"/>
      <w:autoSpaceDE w:val="0"/>
      <w:autoSpaceDN w:val="0"/>
      <w:adjustRightInd w:val="0"/>
      <w:spacing w:line="360" w:lineRule="auto"/>
      <w:ind w:firstLineChars="147" w:firstLine="147"/>
      <w:jc w:val="both"/>
    </w:pPr>
    <w:rPr>
      <w:rFonts w:ascii="宋体" w:eastAsia="宋体" w:cs="宋体"/>
      <w:color w:val="000000"/>
      <w:kern w:val="2"/>
      <w:sz w:val="24"/>
      <w:szCs w:val="24"/>
      <w:lang w:val="en-US" w:eastAsia="zh-CN" w:bidi="ar-SA"/>
    </w:rPr>
  </w:style>
  <w:style w:type="paragraph" w:customStyle="1" w:styleId="33">
    <w:name w:val="List Paragraph11"/>
    <w:qFormat/>
    <w:pPr>
      <w:widowControl w:val="0"/>
      <w:ind w:firstLineChars="200" w:firstLine="200"/>
      <w:jc w:val="both"/>
    </w:pPr>
    <w:rPr>
      <w:rFonts w:ascii="Times New Roman" w:eastAsia="宋体" w:cs="Times New Roman" w:hAnsi="Times New Roman"/>
      <w:kern w:val="2"/>
      <w:sz w:val="21"/>
      <w:szCs w:val="24"/>
      <w:lang w:val="en-US" w:eastAsia="zh-CN" w:bidi="ar-SA"/>
    </w:rPr>
  </w:style>
  <w:style w:type="paragraph" w:customStyle="1" w:styleId="34">
    <w:name w:val="WPSOffice手动目录 1"/>
    <w:qFormat/>
    <w:rPr>
      <w:rFonts w:ascii="Times New Roman" w:eastAsia="宋体" w:cs="Times New Roman" w:hAnsi="Times New Roman"/>
      <w:sz w:val="20"/>
      <w:szCs w:val="20"/>
      <w:lang w:val="en-US" w:eastAsia="zh-CN" w:bidi="ar-SA"/>
    </w:rPr>
  </w:style>
  <w:style w:type="paragraph" w:customStyle="1" w:styleId="35">
    <w:name w:val="List Paragraph1"/>
    <w:qFormat/>
    <w:pPr>
      <w:widowControl w:val="0"/>
      <w:ind w:firstLineChars="200" w:firstLine="200"/>
      <w:jc w:val="both"/>
    </w:pPr>
    <w:rPr>
      <w:rFonts w:ascii="Calibri" w:eastAsia="宋体" w:cs="Arial" w:hAnsi="Calibri"/>
      <w:bCs/>
      <w:kern w:val="2"/>
      <w:sz w:val="21"/>
      <w:szCs w:val="22"/>
      <w:lang w:val="en-US" w:eastAsia="zh-CN" w:bidi="ar-SA"/>
    </w:rPr>
  </w:style>
  <w:style w:type="paragraph" w:customStyle="1" w:styleId="36">
    <w:name w:val="一级标题"/>
    <w:qFormat/>
    <w:pPr>
      <w:numPr>
        <w:ilvl w:val="0"/>
        <w:numId w:val="7"/>
      </w:numPr>
      <w:spacing w:beforeLines="100" w:before="100" w:afterLines="100" w:after="100" w:line="360" w:lineRule="auto"/>
    </w:pPr>
    <w:rPr>
      <w:rFonts w:ascii="黑体" w:eastAsia="黑体" w:cs="微软雅黑"/>
      <w:kern w:val="2"/>
      <w:sz w:val="32"/>
      <w:szCs w:val="32"/>
      <w:lang w:val="en-US" w:eastAsia="zh-CN" w:bidi="ar-SA"/>
    </w:rPr>
  </w:style>
  <w:style w:type="paragraph" w:customStyle="1" w:styleId="37">
    <w:name w:val="二级标题"/>
    <w:qFormat/>
    <w:pPr>
      <w:spacing w:beforeLines="50" w:before="50" w:afterLines="50" w:after="50"/>
    </w:pPr>
    <w:rPr>
      <w:rFonts w:ascii="黑体" w:eastAsia="Songti SC" w:cs="微软雅黑" w:hAnsi="黑体"/>
      <w:kern w:val="2"/>
      <w:sz w:val="30"/>
      <w:szCs w:val="32"/>
      <w:lang w:val="en-US" w:eastAsia="zh-CN" w:bidi="ar-SA"/>
    </w:rPr>
  </w:style>
  <w:style w:type="paragraph" w:customStyle="1" w:styleId="38">
    <w:name w:val="图片"/>
    <w:qFormat/>
    <w:pPr>
      <w:spacing w:beforeLines="50" w:before="50"/>
      <w:jc w:val="center"/>
    </w:pPr>
    <w:rPr>
      <w:rFonts w:ascii="Times New Roman" w:eastAsia="仿宋_GB2312" w:cs="Arial" w:hAnsi="Times New Roman"/>
      <w:kern w:val="2"/>
      <w:sz w:val="24"/>
      <w:szCs w:val="24"/>
      <w:lang w:val="en-US" w:eastAsia="zh-CN" w:bidi="ar-SA"/>
    </w:rPr>
  </w:style>
  <w:style w:type="paragraph" w:customStyle="1" w:styleId="39">
    <w:name w:val="图注"/>
    <w:qFormat/>
    <w:pPr>
      <w:spacing w:before="0" w:afterLines="100" w:after="100"/>
      <w:jc w:val="center"/>
    </w:pPr>
    <w:rPr>
      <w:rFonts w:ascii="Times New Roman" w:eastAsia="Songti SC" w:cs="Arial" w:hAnsi="Times New Roman"/>
      <w:kern w:val="2"/>
      <w:sz w:val="18"/>
      <w:szCs w:val="24"/>
      <w:lang w:val="en-US" w:eastAsia="zh-CN" w:bidi="ar-SA"/>
    </w:rPr>
  </w:style>
  <w:style w:type="paragraph" w:customStyle="1" w:styleId="40">
    <w:name w:val="三级标题"/>
    <w:qFormat/>
    <w:pPr>
      <w:spacing w:beforeLines="50" w:before="50" w:afterLines="50" w:after="50"/>
    </w:pPr>
    <w:rPr>
      <w:rFonts w:ascii="黑体" w:eastAsia="Songti SC" w:cs="微软雅黑" w:hAnsi="黑体"/>
      <w:kern w:val="2"/>
      <w:sz w:val="24"/>
      <w:szCs w:val="32"/>
      <w:lang w:val="en-US" w:eastAsia="zh-CN" w:bidi="ar-SA"/>
    </w:rPr>
  </w:style>
  <w:style w:type="paragraph" w:customStyle="1" w:styleId="41">
    <w:name w:val="列表段落1"/>
    <w:qFormat/>
    <w:pPr>
      <w:widowControl w:val="0"/>
      <w:ind w:firstLineChars="200" w:firstLine="200"/>
      <w:jc w:val="both"/>
    </w:pPr>
    <w:rPr>
      <w:rFonts w:ascii="等线" w:eastAsia="等线" w:cs="Arial"/>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image" Target="media/2.png"/><Relationship Id="rId6" Type="http://schemas.openxmlformats.org/officeDocument/2006/relationships/image" Target="media/5.png"/><Relationship Id="rId7" Type="http://schemas.openxmlformats.org/officeDocument/2006/relationships/image" Target="media/8.png"/><Relationship Id="rId8" Type="http://schemas.openxmlformats.org/officeDocument/2006/relationships/styles" Target="styles.xml"/><Relationship Id="rId9" Type="http://schemas.openxmlformats.org/officeDocument/2006/relationships/numbering" Target="numbering.xml"/><Relationship Id="rId10" Type="http://schemas.openxmlformats.org/officeDocument/2006/relationships/fontTable" Target="fontTable.xml"/></Relationships>
</file>

<file path=docProps/app.xml><?xml version="1.0" encoding="utf-8"?>
<Properties xmlns="http://schemas.openxmlformats.org/officeDocument/2006/extended-properties">
  <Template>Normal.eit</Template>
  <TotalTime>78</TotalTime>
  <Application>Yozo_Office27021597764231180</Application>
  <Pages>39</Pages>
  <Words>0</Words>
  <Characters>15591</Characters>
  <Lines>0</Lines>
  <Paragraphs>59</Paragraphs>
  <CharactersWithSpaces>20788</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86139</cp:lastModifiedBy>
  <cp:revision>2</cp:revision>
  <cp:lastPrinted>2025-12-26T08:16:00Z</cp:lastPrinted>
  <dcterms:created xsi:type="dcterms:W3CDTF">2020-07-15T10:51:00Z</dcterms:created>
  <dcterms:modified xsi:type="dcterms:W3CDTF">2025-12-31T08:12:32Z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eyJoZGlkIjoiZGE2ODYzNDRlODZmNWE4NjhmNTc0YjljZDViNTc3MjQiLCJ1c2VySWQiOiI0MjI4NTMyMzgifQ==</vt:lpwstr>
  </property>
  <property fmtid="{D5CDD505-2E9C-101B-9397-08002B2CF9AE}" pid="3" name="KSOProductBuildVer">
    <vt:lpwstr>2052-12.1.0.24034</vt:lpwstr>
  </property>
  <property fmtid="{D5CDD505-2E9C-101B-9397-08002B2CF9AE}" pid="4" name="ICV">
    <vt:lpwstr>C044EDE6D7404779A9651836533C3DEB_12</vt:lpwstr>
  </property>
</Properties>
</file>