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C0524" w14:textId="77777777" w:rsidR="00BB3491" w:rsidRDefault="00000000">
      <w:pPr>
        <w:jc w:val="center"/>
        <w:rPr>
          <w:b/>
          <w:sz w:val="28"/>
          <w:szCs w:val="28"/>
        </w:rPr>
      </w:pPr>
      <w:r>
        <w:rPr>
          <w:b/>
          <w:sz w:val="28"/>
          <w:szCs w:val="28"/>
        </w:rPr>
        <w:t xml:space="preserve"> </w:t>
      </w:r>
    </w:p>
    <w:p w14:paraId="26FE0B6C" w14:textId="77777777" w:rsidR="00BB3491" w:rsidRDefault="00000000">
      <w:pPr>
        <w:jc w:val="center"/>
        <w:rPr>
          <w:b/>
          <w:sz w:val="32"/>
          <w:szCs w:val="32"/>
        </w:rPr>
      </w:pPr>
      <w:r>
        <w:rPr>
          <w:b/>
          <w:sz w:val="32"/>
          <w:szCs w:val="32"/>
        </w:rPr>
        <w:t>2026</w:t>
      </w:r>
      <w:r>
        <w:rPr>
          <w:b/>
          <w:sz w:val="32"/>
          <w:szCs w:val="32"/>
        </w:rPr>
        <w:t>年数据库启用和试用通知</w:t>
      </w:r>
      <w:r>
        <w:rPr>
          <w:bCs w:val="0"/>
          <w:sz w:val="28"/>
          <w:szCs w:val="28"/>
        </w:rPr>
        <w:t>（第四批</w:t>
      </w:r>
      <w:r>
        <w:rPr>
          <w:bCs w:val="0"/>
          <w:sz w:val="32"/>
          <w:szCs w:val="32"/>
        </w:rPr>
        <w:t>）</w:t>
      </w:r>
    </w:p>
    <w:p w14:paraId="7B0903CD" w14:textId="77777777" w:rsidR="00BB3491" w:rsidRDefault="00000000">
      <w:pPr>
        <w:rPr>
          <w:rFonts w:ascii="仿宋_GB2312" w:eastAsia="仿宋_GB2312"/>
          <w:sz w:val="28"/>
          <w:szCs w:val="28"/>
        </w:rPr>
      </w:pPr>
      <w:r>
        <w:rPr>
          <w:rFonts w:ascii="仿宋_GB2312" w:eastAsia="仿宋_GB2312" w:hint="eastAsia"/>
          <w:sz w:val="28"/>
          <w:szCs w:val="28"/>
        </w:rPr>
        <w:t xml:space="preserve">各位读者：   </w:t>
      </w:r>
    </w:p>
    <w:p w14:paraId="23E3B9F3" w14:textId="63F8B7A9" w:rsidR="00BB3491" w:rsidRDefault="00000000">
      <w:pPr>
        <w:ind w:firstLineChars="200" w:firstLine="560"/>
        <w:rPr>
          <w:rFonts w:ascii="仿宋_GB2312" w:eastAsia="仿宋_GB2312"/>
          <w:sz w:val="28"/>
          <w:szCs w:val="28"/>
        </w:rPr>
      </w:pPr>
      <w:r>
        <w:rPr>
          <w:rFonts w:ascii="仿宋_GB2312" w:eastAsia="仿宋_GB2312"/>
          <w:sz w:val="28"/>
          <w:szCs w:val="28"/>
        </w:rPr>
        <w:t>经研究，现将我校2026年度</w:t>
      </w:r>
      <w:r w:rsidR="005E4881">
        <w:rPr>
          <w:rFonts w:ascii="仿宋_GB2312" w:eastAsia="仿宋_GB2312" w:hint="eastAsia"/>
          <w:sz w:val="28"/>
          <w:szCs w:val="28"/>
        </w:rPr>
        <w:t>试</w:t>
      </w:r>
      <w:r>
        <w:rPr>
          <w:rFonts w:ascii="仿宋_GB2312" w:eastAsia="仿宋_GB2312"/>
          <w:sz w:val="28"/>
          <w:szCs w:val="28"/>
        </w:rPr>
        <w:t>用数据库予以发布，具体名单请见附件：数据库试用（第四批）。</w:t>
      </w:r>
    </w:p>
    <w:p w14:paraId="72615719" w14:textId="77777777" w:rsidR="00BB3491" w:rsidRDefault="00000000">
      <w:pPr>
        <w:ind w:firstLineChars="200" w:firstLine="560"/>
        <w:rPr>
          <w:rFonts w:ascii="仿宋_GB2312" w:eastAsia="仿宋_GB2312"/>
          <w:sz w:val="28"/>
          <w:szCs w:val="28"/>
        </w:rPr>
      </w:pPr>
      <w:r>
        <w:rPr>
          <w:rFonts w:ascii="仿宋_GB2312" w:eastAsia="仿宋_GB2312"/>
          <w:sz w:val="28"/>
          <w:szCs w:val="28"/>
        </w:rPr>
        <w:t>2026年（第四批）我校共8个数据库（继续试用）将为您提供电子资源服务。后续如有新增将分批发布。敬请广大读者多提宝贵意见</w:t>
      </w:r>
      <w:r>
        <w:rPr>
          <w:rFonts w:ascii="仿宋_GB2312" w:eastAsia="仿宋_GB2312" w:hint="eastAsia"/>
          <w:sz w:val="28"/>
          <w:szCs w:val="28"/>
        </w:rPr>
        <w:t>。</w:t>
      </w:r>
    </w:p>
    <w:p w14:paraId="1B574049" w14:textId="77777777" w:rsidR="00BB3491" w:rsidRDefault="00000000">
      <w:pPr>
        <w:ind w:firstLineChars="1950" w:firstLine="5460"/>
        <w:rPr>
          <w:rFonts w:ascii="仿宋_GB2312" w:eastAsia="仿宋_GB2312"/>
          <w:sz w:val="28"/>
          <w:szCs w:val="28"/>
        </w:rPr>
      </w:pPr>
      <w:r>
        <w:rPr>
          <w:rFonts w:ascii="仿宋_GB2312" w:eastAsia="仿宋_GB2312" w:hint="eastAsia"/>
          <w:sz w:val="28"/>
          <w:szCs w:val="28"/>
        </w:rPr>
        <w:t xml:space="preserve">    </w:t>
      </w:r>
    </w:p>
    <w:p w14:paraId="7D4A0110" w14:textId="77777777" w:rsidR="00BB3491" w:rsidRDefault="00000000">
      <w:pPr>
        <w:ind w:firstLineChars="2100" w:firstLine="5880"/>
        <w:rPr>
          <w:rFonts w:ascii="仿宋_GB2312" w:eastAsia="仿宋_GB2312"/>
          <w:sz w:val="28"/>
          <w:szCs w:val="28"/>
        </w:rPr>
      </w:pPr>
      <w:r>
        <w:rPr>
          <w:rFonts w:ascii="仿宋_GB2312" w:eastAsia="仿宋_GB2312" w:hint="eastAsia"/>
          <w:sz w:val="28"/>
          <w:szCs w:val="28"/>
        </w:rPr>
        <w:t xml:space="preserve"> 图 书 馆  </w:t>
      </w:r>
    </w:p>
    <w:p w14:paraId="1B17CD22" w14:textId="77777777" w:rsidR="00BB3491" w:rsidRDefault="00000000">
      <w:pPr>
        <w:ind w:firstLineChars="2000" w:firstLine="5600"/>
        <w:rPr>
          <w:rFonts w:ascii="仿宋_GB2312" w:eastAsia="仿宋_GB2312"/>
          <w:sz w:val="28"/>
          <w:szCs w:val="28"/>
        </w:rPr>
      </w:pPr>
      <w:r>
        <w:rPr>
          <w:rFonts w:ascii="仿宋_GB2312" w:eastAsia="仿宋_GB2312" w:hint="eastAsia"/>
          <w:sz w:val="28"/>
          <w:szCs w:val="28"/>
        </w:rPr>
        <w:t>202</w:t>
      </w:r>
      <w:r>
        <w:rPr>
          <w:rFonts w:ascii="仿宋_GB2312" w:eastAsia="仿宋_GB2312"/>
          <w:sz w:val="28"/>
          <w:szCs w:val="28"/>
        </w:rPr>
        <w:t>6</w:t>
      </w:r>
      <w:r>
        <w:rPr>
          <w:rFonts w:ascii="仿宋_GB2312" w:eastAsia="仿宋_GB2312" w:hint="eastAsia"/>
          <w:sz w:val="28"/>
          <w:szCs w:val="28"/>
        </w:rPr>
        <w:t>年</w:t>
      </w:r>
      <w:r>
        <w:rPr>
          <w:rFonts w:ascii="仿宋_GB2312" w:eastAsia="仿宋_GB2312"/>
          <w:sz w:val="28"/>
          <w:szCs w:val="28"/>
        </w:rPr>
        <w:t>7</w:t>
      </w:r>
      <w:r>
        <w:rPr>
          <w:rFonts w:ascii="仿宋_GB2312" w:eastAsia="仿宋_GB2312" w:hint="eastAsia"/>
          <w:sz w:val="28"/>
          <w:szCs w:val="28"/>
        </w:rPr>
        <w:t>月</w:t>
      </w:r>
      <w:r>
        <w:rPr>
          <w:rFonts w:ascii="仿宋_GB2312" w:eastAsia="仿宋_GB2312"/>
          <w:sz w:val="28"/>
          <w:szCs w:val="28"/>
        </w:rPr>
        <w:t>10</w:t>
      </w:r>
      <w:r>
        <w:rPr>
          <w:rFonts w:ascii="仿宋_GB2312" w:eastAsia="仿宋_GB2312" w:hint="eastAsia"/>
          <w:sz w:val="28"/>
          <w:szCs w:val="28"/>
        </w:rPr>
        <w:t>日</w:t>
      </w:r>
    </w:p>
    <w:p w14:paraId="7B2550D0" w14:textId="77777777" w:rsidR="00BB3491" w:rsidRDefault="00BB3491">
      <w:pPr>
        <w:jc w:val="left"/>
        <w:rPr>
          <w:rFonts w:ascii="仿宋_GB2312" w:eastAsia="仿宋_GB2312"/>
          <w:b/>
          <w:sz w:val="24"/>
          <w:szCs w:val="24"/>
        </w:rPr>
      </w:pPr>
    </w:p>
    <w:p w14:paraId="619A35FE" w14:textId="77777777" w:rsidR="00BB3491" w:rsidRDefault="00BB3491">
      <w:pPr>
        <w:jc w:val="left"/>
        <w:rPr>
          <w:rFonts w:ascii="仿宋_GB2312" w:eastAsia="仿宋_GB2312"/>
          <w:b/>
          <w:sz w:val="24"/>
          <w:szCs w:val="24"/>
        </w:rPr>
      </w:pPr>
    </w:p>
    <w:p w14:paraId="741649FB" w14:textId="77777777" w:rsidR="00BB3491" w:rsidRDefault="00BB3491">
      <w:pPr>
        <w:jc w:val="left"/>
        <w:rPr>
          <w:rFonts w:ascii="仿宋_GB2312" w:eastAsia="仿宋_GB2312"/>
          <w:b/>
          <w:sz w:val="24"/>
          <w:szCs w:val="24"/>
        </w:rPr>
      </w:pPr>
    </w:p>
    <w:p w14:paraId="162113ED" w14:textId="77777777" w:rsidR="00BB3491" w:rsidRDefault="00BB3491">
      <w:pPr>
        <w:jc w:val="left"/>
        <w:rPr>
          <w:rFonts w:ascii="仿宋_GB2312" w:eastAsia="仿宋_GB2312"/>
          <w:b/>
          <w:sz w:val="24"/>
          <w:szCs w:val="24"/>
        </w:rPr>
      </w:pPr>
    </w:p>
    <w:p w14:paraId="0E063AC0" w14:textId="77777777" w:rsidR="00BB3491" w:rsidRDefault="00BB3491">
      <w:pPr>
        <w:jc w:val="left"/>
        <w:rPr>
          <w:rFonts w:ascii="仿宋_GB2312" w:eastAsia="仿宋_GB2312"/>
          <w:b/>
          <w:sz w:val="24"/>
          <w:szCs w:val="24"/>
        </w:rPr>
      </w:pPr>
    </w:p>
    <w:p w14:paraId="20088E73" w14:textId="77777777" w:rsidR="00BB3491" w:rsidRDefault="00BB3491">
      <w:pPr>
        <w:jc w:val="left"/>
        <w:rPr>
          <w:rFonts w:ascii="仿宋_GB2312" w:eastAsia="仿宋_GB2312"/>
          <w:b/>
          <w:sz w:val="24"/>
          <w:szCs w:val="24"/>
        </w:rPr>
      </w:pPr>
    </w:p>
    <w:p w14:paraId="034D9C2F" w14:textId="77777777" w:rsidR="00BB3491" w:rsidRDefault="00BB3491">
      <w:pPr>
        <w:jc w:val="left"/>
        <w:rPr>
          <w:rFonts w:ascii="仿宋_GB2312" w:eastAsia="仿宋_GB2312"/>
          <w:b/>
          <w:sz w:val="24"/>
          <w:szCs w:val="24"/>
        </w:rPr>
      </w:pPr>
    </w:p>
    <w:p w14:paraId="536D78B6" w14:textId="77777777" w:rsidR="00BB3491" w:rsidRDefault="00BB3491">
      <w:pPr>
        <w:jc w:val="left"/>
        <w:rPr>
          <w:rFonts w:ascii="仿宋_GB2312" w:eastAsia="仿宋_GB2312"/>
          <w:b/>
          <w:sz w:val="24"/>
          <w:szCs w:val="24"/>
        </w:rPr>
      </w:pPr>
    </w:p>
    <w:p w14:paraId="29BCBC75" w14:textId="77777777" w:rsidR="00BB3491" w:rsidRDefault="00BB3491">
      <w:pPr>
        <w:jc w:val="left"/>
        <w:rPr>
          <w:rFonts w:ascii="仿宋_GB2312" w:eastAsia="仿宋_GB2312"/>
          <w:b/>
          <w:sz w:val="24"/>
          <w:szCs w:val="24"/>
        </w:rPr>
      </w:pPr>
    </w:p>
    <w:p w14:paraId="489692EB" w14:textId="77777777" w:rsidR="00BB3491" w:rsidRDefault="00BB3491">
      <w:pPr>
        <w:jc w:val="left"/>
        <w:rPr>
          <w:rFonts w:ascii="仿宋_GB2312" w:eastAsia="仿宋_GB2312"/>
          <w:b/>
          <w:sz w:val="24"/>
          <w:szCs w:val="24"/>
        </w:rPr>
      </w:pPr>
    </w:p>
    <w:p w14:paraId="538F26F9" w14:textId="77777777" w:rsidR="00BB3491" w:rsidRDefault="00BB3491">
      <w:pPr>
        <w:jc w:val="left"/>
        <w:rPr>
          <w:rFonts w:ascii="仿宋_GB2312" w:eastAsia="仿宋_GB2312"/>
          <w:b/>
          <w:sz w:val="24"/>
          <w:szCs w:val="24"/>
        </w:rPr>
      </w:pPr>
    </w:p>
    <w:p w14:paraId="35D703FC" w14:textId="77777777" w:rsidR="00BB3491" w:rsidRDefault="00BB3491">
      <w:pPr>
        <w:jc w:val="left"/>
        <w:rPr>
          <w:rFonts w:ascii="仿宋_GB2312" w:eastAsia="仿宋_GB2312"/>
          <w:b/>
          <w:sz w:val="24"/>
          <w:szCs w:val="24"/>
        </w:rPr>
      </w:pPr>
    </w:p>
    <w:p w14:paraId="14C0B91C" w14:textId="77777777" w:rsidR="00BB3491" w:rsidRDefault="00BB3491">
      <w:pPr>
        <w:jc w:val="left"/>
        <w:rPr>
          <w:rFonts w:ascii="仿宋_GB2312" w:eastAsia="仿宋_GB2312"/>
          <w:b/>
          <w:sz w:val="24"/>
          <w:szCs w:val="24"/>
        </w:rPr>
      </w:pPr>
    </w:p>
    <w:p w14:paraId="408A237D" w14:textId="77777777" w:rsidR="00BB3491" w:rsidRDefault="00BB3491">
      <w:pPr>
        <w:jc w:val="left"/>
        <w:rPr>
          <w:rFonts w:ascii="仿宋_GB2312" w:eastAsia="仿宋_GB2312"/>
          <w:b/>
          <w:sz w:val="24"/>
          <w:szCs w:val="24"/>
        </w:rPr>
      </w:pPr>
    </w:p>
    <w:p w14:paraId="0E8054B8" w14:textId="77777777" w:rsidR="00BB3491" w:rsidRDefault="00BB3491">
      <w:pPr>
        <w:jc w:val="left"/>
        <w:rPr>
          <w:rFonts w:ascii="仿宋_GB2312" w:eastAsia="仿宋_GB2312"/>
          <w:b/>
          <w:sz w:val="24"/>
          <w:szCs w:val="24"/>
        </w:rPr>
      </w:pPr>
    </w:p>
    <w:p w14:paraId="6C3ED64E" w14:textId="77777777" w:rsidR="00BB3491" w:rsidRDefault="00BB3491">
      <w:pPr>
        <w:jc w:val="left"/>
        <w:rPr>
          <w:rFonts w:ascii="仿宋_GB2312" w:eastAsia="仿宋_GB2312"/>
          <w:b/>
          <w:sz w:val="24"/>
          <w:szCs w:val="24"/>
        </w:rPr>
      </w:pPr>
    </w:p>
    <w:p w14:paraId="41B068C5" w14:textId="77777777" w:rsidR="00BB3491" w:rsidRDefault="00BB3491">
      <w:pPr>
        <w:jc w:val="left"/>
        <w:rPr>
          <w:rFonts w:ascii="仿宋_GB2312" w:eastAsia="仿宋_GB2312"/>
          <w:b/>
          <w:sz w:val="24"/>
          <w:szCs w:val="24"/>
        </w:rPr>
      </w:pPr>
    </w:p>
    <w:p w14:paraId="27B01FEA" w14:textId="77777777" w:rsidR="00BB3491" w:rsidRDefault="00BB3491">
      <w:pPr>
        <w:jc w:val="left"/>
        <w:rPr>
          <w:rFonts w:ascii="仿宋_GB2312" w:eastAsia="仿宋_GB2312"/>
          <w:b/>
          <w:sz w:val="24"/>
          <w:szCs w:val="24"/>
        </w:rPr>
      </w:pPr>
    </w:p>
    <w:p w14:paraId="2AC51F63" w14:textId="77777777" w:rsidR="00BB3491" w:rsidRDefault="00BB3491">
      <w:pPr>
        <w:jc w:val="left"/>
        <w:rPr>
          <w:rFonts w:ascii="仿宋_GB2312" w:eastAsia="仿宋_GB2312"/>
          <w:b/>
          <w:sz w:val="24"/>
          <w:szCs w:val="24"/>
        </w:rPr>
      </w:pPr>
    </w:p>
    <w:p w14:paraId="6751E876" w14:textId="77777777" w:rsidR="00BB3491" w:rsidRDefault="00BB3491">
      <w:pPr>
        <w:jc w:val="left"/>
        <w:rPr>
          <w:rFonts w:ascii="仿宋_GB2312" w:eastAsia="仿宋_GB2312"/>
          <w:b/>
          <w:sz w:val="24"/>
          <w:szCs w:val="24"/>
        </w:rPr>
      </w:pPr>
    </w:p>
    <w:p w14:paraId="4C4FEC5B" w14:textId="77777777" w:rsidR="00BB3491" w:rsidRDefault="00BB3491">
      <w:pPr>
        <w:jc w:val="left"/>
        <w:rPr>
          <w:rFonts w:ascii="仿宋_GB2312" w:eastAsia="仿宋_GB2312"/>
          <w:b/>
          <w:sz w:val="24"/>
          <w:szCs w:val="24"/>
        </w:rPr>
      </w:pPr>
    </w:p>
    <w:p w14:paraId="312B31B5" w14:textId="77777777" w:rsidR="00BB3491" w:rsidRDefault="00BB3491">
      <w:pPr>
        <w:jc w:val="left"/>
        <w:rPr>
          <w:rFonts w:ascii="仿宋_GB2312" w:eastAsia="仿宋_GB2312"/>
          <w:b/>
          <w:sz w:val="24"/>
          <w:szCs w:val="24"/>
        </w:rPr>
      </w:pPr>
    </w:p>
    <w:p w14:paraId="611EADA4" w14:textId="77777777" w:rsidR="00BB3491" w:rsidRDefault="00000000">
      <w:pPr>
        <w:jc w:val="left"/>
        <w:rPr>
          <w:rFonts w:ascii="仿宋_GB2312" w:eastAsia="仿宋_GB2312"/>
          <w:b/>
          <w:sz w:val="24"/>
          <w:szCs w:val="24"/>
        </w:rPr>
      </w:pPr>
      <w:r>
        <w:rPr>
          <w:rFonts w:ascii="仿宋_GB2312" w:eastAsia="仿宋_GB2312" w:hint="eastAsia"/>
          <w:b/>
          <w:sz w:val="24"/>
          <w:szCs w:val="24"/>
        </w:rPr>
        <w:t>附件：</w:t>
      </w:r>
    </w:p>
    <w:p w14:paraId="70F851F4" w14:textId="77777777" w:rsidR="00BB3491" w:rsidRDefault="00000000">
      <w:pPr>
        <w:jc w:val="center"/>
        <w:rPr>
          <w:rFonts w:ascii="仿宋_GB2312" w:eastAsia="仿宋_GB2312"/>
          <w:b/>
          <w:sz w:val="24"/>
          <w:szCs w:val="24"/>
        </w:rPr>
      </w:pPr>
      <w:r>
        <w:rPr>
          <w:rFonts w:ascii="仿宋_GB2312" w:eastAsia="仿宋_GB2312" w:hint="eastAsia"/>
          <w:b/>
          <w:sz w:val="24"/>
          <w:szCs w:val="24"/>
        </w:rPr>
        <w:t>继续试用数据库名单</w:t>
      </w:r>
      <w:r>
        <w:rPr>
          <w:rFonts w:ascii="仿宋_GB2312" w:eastAsia="仿宋_GB2312" w:hint="eastAsia"/>
          <w:bCs w:val="0"/>
          <w:sz w:val="24"/>
          <w:szCs w:val="24"/>
        </w:rPr>
        <w:t>（第四批）</w:t>
      </w:r>
    </w:p>
    <w:tbl>
      <w:tblPr>
        <w:tblW w:w="10631" w:type="dxa"/>
        <w:tblInd w:w="-1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1682"/>
        <w:gridCol w:w="4145"/>
        <w:gridCol w:w="2125"/>
        <w:gridCol w:w="1778"/>
      </w:tblGrid>
      <w:tr w:rsidR="00BB3491" w14:paraId="3970B9C1" w14:textId="77777777">
        <w:trPr>
          <w:trHeight w:val="467"/>
        </w:trPr>
        <w:tc>
          <w:tcPr>
            <w:tcW w:w="902" w:type="dxa"/>
            <w:tcBorders>
              <w:top w:val="single" w:sz="4" w:space="0" w:color="auto"/>
              <w:left w:val="single" w:sz="4" w:space="0" w:color="auto"/>
              <w:bottom w:val="single" w:sz="4" w:space="0" w:color="auto"/>
              <w:right w:val="single" w:sz="4" w:space="0" w:color="auto"/>
            </w:tcBorders>
            <w:noWrap/>
            <w:vAlign w:val="center"/>
          </w:tcPr>
          <w:p w14:paraId="016CF4A2" w14:textId="77777777" w:rsidR="00BB3491" w:rsidRDefault="00000000">
            <w:pPr>
              <w:jc w:val="center"/>
              <w:rPr>
                <w:rFonts w:ascii="仿宋_GB2312" w:eastAsia="仿宋_GB2312"/>
                <w:b/>
                <w:sz w:val="24"/>
                <w:szCs w:val="24"/>
              </w:rPr>
            </w:pPr>
            <w:r>
              <w:rPr>
                <w:rFonts w:ascii="仿宋_GB2312" w:eastAsia="仿宋_GB2312" w:hint="eastAsia"/>
                <w:b/>
                <w:sz w:val="24"/>
                <w:szCs w:val="24"/>
              </w:rPr>
              <w:lastRenderedPageBreak/>
              <w:t>序 号</w:t>
            </w:r>
          </w:p>
        </w:tc>
        <w:tc>
          <w:tcPr>
            <w:tcW w:w="1682" w:type="dxa"/>
            <w:tcBorders>
              <w:top w:val="single" w:sz="4" w:space="0" w:color="auto"/>
              <w:left w:val="single" w:sz="4" w:space="0" w:color="auto"/>
              <w:bottom w:val="single" w:sz="4" w:space="0" w:color="auto"/>
              <w:right w:val="single" w:sz="4" w:space="0" w:color="auto"/>
            </w:tcBorders>
            <w:noWrap/>
            <w:vAlign w:val="center"/>
          </w:tcPr>
          <w:p w14:paraId="4BF1890C" w14:textId="77777777" w:rsidR="00BB3491" w:rsidRDefault="00000000">
            <w:pPr>
              <w:jc w:val="center"/>
              <w:rPr>
                <w:rFonts w:ascii="仿宋_GB2312" w:eastAsia="仿宋_GB2312"/>
                <w:b/>
                <w:color w:val="000000"/>
                <w:sz w:val="24"/>
                <w:szCs w:val="24"/>
              </w:rPr>
            </w:pPr>
            <w:r>
              <w:rPr>
                <w:rFonts w:ascii="仿宋_GB2312" w:eastAsia="仿宋_GB2312" w:hint="eastAsia"/>
                <w:b/>
                <w:color w:val="000000"/>
                <w:sz w:val="24"/>
                <w:szCs w:val="24"/>
              </w:rPr>
              <w:t>名 称</w:t>
            </w:r>
          </w:p>
        </w:tc>
        <w:tc>
          <w:tcPr>
            <w:tcW w:w="4145" w:type="dxa"/>
            <w:tcBorders>
              <w:top w:val="single" w:sz="4" w:space="0" w:color="auto"/>
              <w:left w:val="single" w:sz="4" w:space="0" w:color="auto"/>
              <w:bottom w:val="single" w:sz="4" w:space="0" w:color="auto"/>
              <w:right w:val="single" w:sz="4" w:space="0" w:color="auto"/>
            </w:tcBorders>
            <w:noWrap/>
            <w:vAlign w:val="center"/>
          </w:tcPr>
          <w:p w14:paraId="0C2372EC" w14:textId="77777777" w:rsidR="00BB3491" w:rsidRDefault="00000000">
            <w:pPr>
              <w:ind w:firstLineChars="200" w:firstLine="482"/>
              <w:jc w:val="center"/>
              <w:rPr>
                <w:rFonts w:ascii="仿宋_GB2312" w:eastAsia="仿宋_GB2312"/>
                <w:b/>
                <w:color w:val="000000"/>
                <w:sz w:val="24"/>
                <w:szCs w:val="24"/>
              </w:rPr>
            </w:pPr>
            <w:r>
              <w:rPr>
                <w:rFonts w:ascii="仿宋_GB2312" w:eastAsia="仿宋_GB2312" w:hint="eastAsia"/>
                <w:b/>
                <w:sz w:val="24"/>
                <w:szCs w:val="24"/>
              </w:rPr>
              <w:t>资源简介</w:t>
            </w:r>
          </w:p>
        </w:tc>
        <w:tc>
          <w:tcPr>
            <w:tcW w:w="2125" w:type="dxa"/>
            <w:tcBorders>
              <w:top w:val="single" w:sz="4" w:space="0" w:color="auto"/>
              <w:left w:val="single" w:sz="4" w:space="0" w:color="auto"/>
              <w:bottom w:val="single" w:sz="4" w:space="0" w:color="auto"/>
              <w:right w:val="single" w:sz="4" w:space="0" w:color="auto"/>
            </w:tcBorders>
            <w:noWrap/>
            <w:vAlign w:val="center"/>
          </w:tcPr>
          <w:p w14:paraId="46FC7358" w14:textId="77777777" w:rsidR="00BB3491" w:rsidRDefault="00000000">
            <w:pPr>
              <w:jc w:val="center"/>
              <w:rPr>
                <w:rFonts w:ascii="仿宋_GB2312" w:eastAsia="仿宋_GB2312"/>
                <w:b/>
                <w:sz w:val="24"/>
                <w:szCs w:val="24"/>
              </w:rPr>
            </w:pPr>
            <w:r>
              <w:rPr>
                <w:rFonts w:ascii="仿宋_GB2312" w:eastAsia="仿宋_GB2312" w:hint="eastAsia"/>
                <w:b/>
                <w:sz w:val="24"/>
                <w:szCs w:val="24"/>
              </w:rPr>
              <w:t>使用期限</w:t>
            </w:r>
          </w:p>
        </w:tc>
        <w:tc>
          <w:tcPr>
            <w:tcW w:w="1778" w:type="dxa"/>
            <w:tcBorders>
              <w:top w:val="single" w:sz="4" w:space="0" w:color="auto"/>
              <w:left w:val="single" w:sz="4" w:space="0" w:color="auto"/>
              <w:bottom w:val="single" w:sz="4" w:space="0" w:color="auto"/>
              <w:right w:val="single" w:sz="4" w:space="0" w:color="auto"/>
            </w:tcBorders>
            <w:noWrap/>
            <w:vAlign w:val="center"/>
          </w:tcPr>
          <w:p w14:paraId="5DE1C5DE" w14:textId="77777777" w:rsidR="00BB3491" w:rsidRDefault="00000000">
            <w:pPr>
              <w:jc w:val="center"/>
              <w:rPr>
                <w:rFonts w:ascii="仿宋_GB2312" w:eastAsia="仿宋_GB2312"/>
                <w:b/>
                <w:sz w:val="24"/>
                <w:szCs w:val="24"/>
              </w:rPr>
            </w:pPr>
            <w:r>
              <w:rPr>
                <w:rFonts w:ascii="仿宋_GB2312" w:eastAsia="仿宋_GB2312"/>
                <w:b/>
                <w:sz w:val="24"/>
                <w:szCs w:val="24"/>
              </w:rPr>
              <w:t>类型</w:t>
            </w:r>
          </w:p>
        </w:tc>
      </w:tr>
      <w:tr w:rsidR="00BB3491" w14:paraId="2D4BFB3A" w14:textId="77777777">
        <w:tc>
          <w:tcPr>
            <w:tcW w:w="902" w:type="dxa"/>
            <w:tcBorders>
              <w:top w:val="single" w:sz="4" w:space="0" w:color="auto"/>
              <w:left w:val="single" w:sz="4" w:space="0" w:color="auto"/>
              <w:bottom w:val="single" w:sz="4" w:space="0" w:color="auto"/>
              <w:right w:val="single" w:sz="4" w:space="0" w:color="auto"/>
            </w:tcBorders>
            <w:noWrap/>
            <w:vAlign w:val="center"/>
          </w:tcPr>
          <w:p w14:paraId="3492EE5E" w14:textId="77777777" w:rsidR="00BB3491" w:rsidRDefault="00000000">
            <w:pPr>
              <w:jc w:val="center"/>
              <w:rPr>
                <w:rFonts w:ascii="仿宋_GB2312" w:eastAsia="仿宋_GB2312"/>
                <w:b/>
                <w:sz w:val="24"/>
                <w:szCs w:val="24"/>
              </w:rPr>
            </w:pPr>
            <w:r>
              <w:rPr>
                <w:rFonts w:ascii="仿宋_GB2312" w:eastAsia="仿宋_GB2312" w:hint="eastAsia"/>
                <w:b/>
                <w:sz w:val="24"/>
                <w:szCs w:val="24"/>
              </w:rPr>
              <w:t>1</w:t>
            </w:r>
          </w:p>
        </w:tc>
        <w:tc>
          <w:tcPr>
            <w:tcW w:w="1682" w:type="dxa"/>
            <w:tcBorders>
              <w:top w:val="single" w:sz="4" w:space="0" w:color="auto"/>
              <w:left w:val="single" w:sz="4" w:space="0" w:color="auto"/>
              <w:bottom w:val="single" w:sz="4" w:space="0" w:color="auto"/>
              <w:right w:val="single" w:sz="4" w:space="0" w:color="auto"/>
            </w:tcBorders>
            <w:noWrap/>
            <w:vAlign w:val="center"/>
          </w:tcPr>
          <w:p w14:paraId="03CF4A0B" w14:textId="77777777" w:rsidR="00BB3491" w:rsidRDefault="00000000">
            <w:pPr>
              <w:jc w:val="center"/>
              <w:rPr>
                <w:rFonts w:ascii="仿宋_GB2312" w:eastAsia="仿宋_GB2312" w:cs="Times New Roman"/>
                <w:b/>
                <w:sz w:val="24"/>
                <w:szCs w:val="24"/>
              </w:rPr>
            </w:pPr>
            <w:proofErr w:type="gramStart"/>
            <w:r>
              <w:rPr>
                <w:rFonts w:ascii="仿宋_GB2312" w:eastAsia="仿宋_GB2312" w:cs="宋体" w:hint="eastAsia"/>
                <w:b/>
                <w:color w:val="000000"/>
                <w:kern w:val="0"/>
                <w:sz w:val="24"/>
                <w:szCs w:val="24"/>
              </w:rPr>
              <w:t>库客数字</w:t>
            </w:r>
            <w:proofErr w:type="gramEnd"/>
            <w:r>
              <w:rPr>
                <w:rFonts w:ascii="仿宋_GB2312" w:eastAsia="仿宋_GB2312" w:cs="宋体" w:hint="eastAsia"/>
                <w:b/>
                <w:color w:val="000000"/>
                <w:kern w:val="0"/>
                <w:sz w:val="24"/>
                <w:szCs w:val="24"/>
              </w:rPr>
              <w:t>音乐图书馆</w:t>
            </w:r>
            <w:r>
              <w:rPr>
                <w:rFonts w:ascii="仿宋_GB2312" w:eastAsia="仿宋_GB2312" w:hint="eastAsia"/>
                <w:b/>
                <w:color w:val="000000"/>
                <w:sz w:val="24"/>
                <w:szCs w:val="24"/>
              </w:rPr>
              <w:t>（试用）</w:t>
            </w:r>
          </w:p>
        </w:tc>
        <w:tc>
          <w:tcPr>
            <w:tcW w:w="4145" w:type="dxa"/>
            <w:tcBorders>
              <w:top w:val="single" w:sz="4" w:space="0" w:color="auto"/>
              <w:left w:val="single" w:sz="4" w:space="0" w:color="auto"/>
              <w:bottom w:val="single" w:sz="4" w:space="0" w:color="auto"/>
              <w:right w:val="single" w:sz="4" w:space="0" w:color="auto"/>
            </w:tcBorders>
            <w:noWrap/>
          </w:tcPr>
          <w:p w14:paraId="42583CD2" w14:textId="77777777" w:rsidR="00BB3491" w:rsidRDefault="00000000">
            <w:pPr>
              <w:widowControl/>
              <w:jc w:val="left"/>
              <w:rPr>
                <w:rFonts w:ascii="仿宋_GB2312" w:eastAsia="仿宋_GB2312" w:cs="宋体"/>
                <w:bCs w:val="0"/>
                <w:color w:val="666666"/>
                <w:kern w:val="0"/>
                <w:sz w:val="24"/>
                <w:szCs w:val="24"/>
              </w:rPr>
            </w:pPr>
            <w:r>
              <w:rPr>
                <w:rFonts w:ascii="仿宋_GB2312" w:eastAsia="仿宋_GB2312" w:cs="宋体" w:hint="eastAsia"/>
                <w:bCs w:val="0"/>
                <w:color w:val="666666"/>
                <w:kern w:val="0"/>
                <w:sz w:val="24"/>
                <w:szCs w:val="24"/>
              </w:rPr>
              <w:t>简介：</w:t>
            </w:r>
          </w:p>
          <w:p w14:paraId="4E22204D" w14:textId="77777777" w:rsidR="00BB3491" w:rsidRDefault="00000000">
            <w:pPr>
              <w:widowControl/>
              <w:ind w:firstLineChars="200" w:firstLine="480"/>
              <w:jc w:val="left"/>
              <w:rPr>
                <w:rFonts w:ascii="仿宋_GB2312" w:eastAsia="仿宋_GB2312" w:cs="宋体"/>
                <w:bCs w:val="0"/>
                <w:sz w:val="24"/>
                <w:szCs w:val="24"/>
              </w:rPr>
            </w:pPr>
            <w:r>
              <w:rPr>
                <w:rFonts w:ascii="仿宋_GB2312" w:eastAsia="仿宋_GB2312" w:cs="宋体" w:hint="eastAsia"/>
                <w:bCs w:val="0"/>
                <w:sz w:val="24"/>
                <w:szCs w:val="24"/>
              </w:rPr>
              <w:t>一、智能音乐学习的公司，公司使命是“扩大古典音乐的影响力”。</w:t>
            </w:r>
            <w:proofErr w:type="gramStart"/>
            <w:r>
              <w:rPr>
                <w:rFonts w:ascii="仿宋_GB2312" w:eastAsia="仿宋_GB2312" w:cs="宋体" w:hint="eastAsia"/>
                <w:bCs w:val="0"/>
                <w:sz w:val="24"/>
                <w:szCs w:val="24"/>
              </w:rPr>
              <w:t>库客音乐</w:t>
            </w:r>
            <w:proofErr w:type="gramEnd"/>
            <w:r>
              <w:rPr>
                <w:rFonts w:ascii="仿宋_GB2312" w:eastAsia="仿宋_GB2312" w:cs="宋体" w:hint="eastAsia"/>
                <w:bCs w:val="0"/>
                <w:sz w:val="24"/>
                <w:szCs w:val="24"/>
              </w:rPr>
              <w:t>拥有包括拿索斯在内的全球900多家顶级唱片公司的音乐版权，为全国超过700家大学、公共图书馆及影视公司、互联网音乐平台提供可扩展性的音乐版权授权及订阅服务。</w:t>
            </w:r>
          </w:p>
          <w:p w14:paraId="0E3E05EA" w14:textId="77777777" w:rsidR="00BB3491" w:rsidRDefault="00000000">
            <w:pPr>
              <w:pStyle w:val="a4"/>
              <w:ind w:firstLineChars="200" w:firstLine="480"/>
              <w:rPr>
                <w:rFonts w:ascii="仿宋_GB2312" w:eastAsia="仿宋_GB2312" w:cs="宋体"/>
                <w:sz w:val="24"/>
                <w:szCs w:val="24"/>
              </w:rPr>
            </w:pPr>
            <w:r>
              <w:rPr>
                <w:rFonts w:ascii="仿宋_GB2312" w:eastAsia="仿宋_GB2312" w:cs="宋体" w:hint="eastAsia"/>
                <w:sz w:val="24"/>
                <w:szCs w:val="24"/>
              </w:rPr>
              <w:t>二、数据库简介：</w:t>
            </w:r>
          </w:p>
          <w:p w14:paraId="7C75909C" w14:textId="77777777" w:rsidR="00BB3491" w:rsidRDefault="00000000">
            <w:pPr>
              <w:widowControl/>
              <w:ind w:firstLineChars="200" w:firstLine="480"/>
              <w:jc w:val="left"/>
              <w:rPr>
                <w:rFonts w:ascii="仿宋_GB2312" w:eastAsia="仿宋_GB2312" w:cs="宋体"/>
                <w:bCs w:val="0"/>
                <w:sz w:val="24"/>
                <w:szCs w:val="24"/>
              </w:rPr>
            </w:pPr>
            <w:proofErr w:type="gramStart"/>
            <w:r>
              <w:rPr>
                <w:rFonts w:ascii="仿宋_GB2312" w:eastAsia="仿宋_GB2312" w:cs="宋体" w:hint="eastAsia"/>
                <w:bCs w:val="0"/>
                <w:sz w:val="24"/>
                <w:szCs w:val="24"/>
              </w:rPr>
              <w:t>库客音乐线</w:t>
            </w:r>
            <w:proofErr w:type="gramEnd"/>
            <w:r>
              <w:rPr>
                <w:rFonts w:ascii="仿宋_GB2312" w:eastAsia="仿宋_GB2312" w:cs="宋体" w:hint="eastAsia"/>
                <w:bCs w:val="0"/>
                <w:sz w:val="24"/>
                <w:szCs w:val="24"/>
              </w:rPr>
              <w:t>上数据库--</w:t>
            </w:r>
            <w:proofErr w:type="gramStart"/>
            <w:r>
              <w:rPr>
                <w:rFonts w:ascii="仿宋_GB2312" w:eastAsia="仿宋_GB2312" w:cs="宋体" w:hint="eastAsia"/>
                <w:bCs w:val="0"/>
                <w:sz w:val="24"/>
                <w:szCs w:val="24"/>
              </w:rPr>
              <w:t>库客音乐</w:t>
            </w:r>
            <w:proofErr w:type="gramEnd"/>
            <w:r>
              <w:rPr>
                <w:rFonts w:ascii="仿宋_GB2312" w:eastAsia="仿宋_GB2312" w:cs="宋体" w:hint="eastAsia"/>
                <w:bCs w:val="0"/>
                <w:sz w:val="24"/>
                <w:szCs w:val="24"/>
              </w:rPr>
              <w:t>图书馆于2007年11月正式上线发布，收藏了世界上绝大多数的古典音乐作品和录音版本。在这里你可以听到数十个版本莫扎特的“弦乐小夜曲”、贝多芬的“命运”、肖邦的“夜曲”、比才的歌剧“卡门”等，以及包含世界各地多个国家风俗文化的民族民间音乐；此外，</w:t>
            </w:r>
            <w:proofErr w:type="gramStart"/>
            <w:r>
              <w:rPr>
                <w:rFonts w:ascii="仿宋_GB2312" w:eastAsia="仿宋_GB2312" w:cs="宋体" w:hint="eastAsia"/>
                <w:bCs w:val="0"/>
                <w:sz w:val="24"/>
                <w:szCs w:val="24"/>
              </w:rPr>
              <w:t>库客音乐</w:t>
            </w:r>
            <w:proofErr w:type="gramEnd"/>
            <w:r>
              <w:rPr>
                <w:rFonts w:ascii="仿宋_GB2312" w:eastAsia="仿宋_GB2312" w:cs="宋体" w:hint="eastAsia"/>
                <w:bCs w:val="0"/>
                <w:sz w:val="24"/>
                <w:szCs w:val="24"/>
              </w:rPr>
              <w:t>图书馆还收录了4000多小时的经典现场音乐会、歌剧、芭蕾、音乐纪录片等视频资源。</w:t>
            </w:r>
          </w:p>
          <w:p w14:paraId="4539B020" w14:textId="77777777" w:rsidR="00BB3491" w:rsidRDefault="00000000">
            <w:pPr>
              <w:pStyle w:val="Default"/>
              <w:spacing w:line="240" w:lineRule="auto"/>
              <w:ind w:firstLineChars="200" w:firstLine="480"/>
              <w:rPr>
                <w:rFonts w:ascii="仿宋_GB2312" w:eastAsia="仿宋_GB2312"/>
              </w:rPr>
            </w:pPr>
            <w:r>
              <w:rPr>
                <w:rFonts w:ascii="仿宋_GB2312" w:eastAsia="仿宋_GB2312" w:hint="eastAsia"/>
              </w:rPr>
              <w:t>三、资源特色</w:t>
            </w:r>
          </w:p>
          <w:p w14:paraId="5126946A" w14:textId="77777777" w:rsidR="00BB3491" w:rsidRDefault="00000000">
            <w:pPr>
              <w:pStyle w:val="Default"/>
              <w:numPr>
                <w:ilvl w:val="0"/>
                <w:numId w:val="1"/>
              </w:numPr>
              <w:spacing w:line="240" w:lineRule="auto"/>
              <w:ind w:firstLineChars="200" w:firstLine="480"/>
              <w:rPr>
                <w:rFonts w:ascii="仿宋_GB2312" w:eastAsia="仿宋_GB2312"/>
              </w:rPr>
            </w:pPr>
            <w:r>
              <w:rPr>
                <w:rFonts w:ascii="仿宋_GB2312" w:eastAsia="仿宋_GB2312" w:hint="eastAsia"/>
              </w:rPr>
              <w:t>厂牌丰富：汇集来自世界各地数百家优秀唱片厂牌，如拿索斯（Naxos）、马可波罗（Marco Polo）、瑞士唱片公司（AVC）、德国唱片公司（Countdown）等，提供全球数百家唱片厂牌的音视频资源在线点播服务。既包含老牌唱片公司录制的高音质音乐，也有新生代唱片公司的精良制作，还有当代新</w:t>
            </w:r>
            <w:proofErr w:type="gramStart"/>
            <w:r>
              <w:rPr>
                <w:rFonts w:ascii="仿宋_GB2312" w:eastAsia="仿宋_GB2312" w:hint="eastAsia"/>
              </w:rPr>
              <w:t>晋优秀</w:t>
            </w:r>
            <w:proofErr w:type="gramEnd"/>
            <w:r>
              <w:rPr>
                <w:rFonts w:ascii="仿宋_GB2312" w:eastAsia="仿宋_GB2312" w:hint="eastAsia"/>
              </w:rPr>
              <w:t>音乐家的作品，以及小众曲目。</w:t>
            </w:r>
          </w:p>
          <w:p w14:paraId="501889B6" w14:textId="77777777" w:rsidR="00BB3491" w:rsidRDefault="00000000">
            <w:pPr>
              <w:pStyle w:val="Default"/>
              <w:numPr>
                <w:ilvl w:val="0"/>
                <w:numId w:val="1"/>
              </w:numPr>
              <w:spacing w:line="240" w:lineRule="auto"/>
              <w:ind w:firstLineChars="200" w:firstLine="480"/>
              <w:rPr>
                <w:rFonts w:ascii="仿宋_GB2312" w:eastAsia="仿宋_GB2312"/>
              </w:rPr>
            </w:pPr>
            <w:r>
              <w:rPr>
                <w:rFonts w:ascii="仿宋_GB2312" w:eastAsia="仿宋_GB2312" w:hint="eastAsia"/>
              </w:rPr>
              <w:t>品质唱片：来自拿索斯五星极品系列唱片、拿索斯企鹅三星唱片、拿索斯30周年纪念精选、PENTATONE精选套装、Signum Classic、CHANDOS经典纪念版等高品质的唱片。</w:t>
            </w:r>
          </w:p>
          <w:p w14:paraId="5867F7D6" w14:textId="77777777" w:rsidR="00BB3491" w:rsidRDefault="00000000">
            <w:pPr>
              <w:pStyle w:val="a4"/>
              <w:widowControl w:val="0"/>
              <w:numPr>
                <w:ilvl w:val="0"/>
                <w:numId w:val="1"/>
              </w:numPr>
              <w:kinsoku/>
              <w:snapToGrid/>
              <w:ind w:firstLineChars="200" w:firstLine="480"/>
              <w:textAlignment w:val="auto"/>
              <w:rPr>
                <w:rFonts w:ascii="仿宋_GB2312" w:eastAsia="仿宋_GB2312" w:cs="宋体"/>
                <w:sz w:val="24"/>
                <w:szCs w:val="24"/>
              </w:rPr>
            </w:pPr>
            <w:r>
              <w:rPr>
                <w:rFonts w:ascii="仿宋_GB2312" w:eastAsia="仿宋_GB2312" w:cs="宋体" w:hint="eastAsia"/>
                <w:sz w:val="24"/>
                <w:szCs w:val="24"/>
              </w:rPr>
              <w:t>资源多样：不仅包含</w:t>
            </w:r>
            <w:proofErr w:type="gramStart"/>
            <w:r>
              <w:rPr>
                <w:rFonts w:ascii="仿宋_GB2312" w:eastAsia="仿宋_GB2312" w:cs="宋体" w:hint="eastAsia"/>
                <w:sz w:val="24"/>
                <w:szCs w:val="24"/>
              </w:rPr>
              <w:t>最</w:t>
            </w:r>
            <w:proofErr w:type="gramEnd"/>
            <w:r>
              <w:rPr>
                <w:rFonts w:ascii="仿宋_GB2312" w:eastAsia="仿宋_GB2312" w:cs="宋体" w:hint="eastAsia"/>
                <w:sz w:val="24"/>
                <w:szCs w:val="24"/>
              </w:rPr>
              <w:t>经典的古典音乐，还有富于现代气息的爵士乐，多元文化和贴近生活的世界音乐，赋予灵感和想象的电影音乐，以及让人置身于场景与情绪里的功能音乐。同时还包含了歌剧、芭蕾、音乐</w:t>
            </w:r>
            <w:r>
              <w:rPr>
                <w:rFonts w:ascii="仿宋_GB2312" w:eastAsia="仿宋_GB2312" w:cs="宋体" w:hint="eastAsia"/>
                <w:sz w:val="24"/>
                <w:szCs w:val="24"/>
              </w:rPr>
              <w:lastRenderedPageBreak/>
              <w:t>会现场的精彩视频，以及英文有声配乐经典读物。</w:t>
            </w:r>
          </w:p>
          <w:p w14:paraId="279BBC16" w14:textId="77777777" w:rsidR="00BB3491" w:rsidRDefault="00000000">
            <w:pPr>
              <w:ind w:firstLineChars="200" w:firstLine="480"/>
              <w:rPr>
                <w:rFonts w:ascii="仿宋_GB2312" w:eastAsia="仿宋_GB2312" w:cs="宋体"/>
                <w:bCs w:val="0"/>
                <w:color w:val="000000"/>
                <w:sz w:val="24"/>
                <w:szCs w:val="24"/>
              </w:rPr>
            </w:pPr>
            <w:r>
              <w:rPr>
                <w:rFonts w:ascii="仿宋_GB2312" w:eastAsia="仿宋_GB2312" w:cs="宋体" w:hint="eastAsia"/>
                <w:bCs w:val="0"/>
                <w:color w:val="000000"/>
                <w:sz w:val="24"/>
                <w:szCs w:val="24"/>
              </w:rPr>
              <w:t>四、数据库包含的子库介绍</w:t>
            </w:r>
          </w:p>
          <w:p w14:paraId="1C8B6EB0" w14:textId="77777777" w:rsidR="00BB3491" w:rsidRDefault="00000000">
            <w:pPr>
              <w:pStyle w:val="a4"/>
              <w:widowControl w:val="0"/>
              <w:kinsoku/>
              <w:autoSpaceDE/>
              <w:autoSpaceDN/>
              <w:adjustRightInd/>
              <w:snapToGrid/>
              <w:ind w:firstLineChars="200" w:firstLine="480"/>
              <w:jc w:val="both"/>
              <w:textAlignment w:val="auto"/>
              <w:rPr>
                <w:rFonts w:ascii="仿宋_GB2312" w:eastAsia="仿宋_GB2312" w:cs="宋体"/>
                <w:color w:val="333333"/>
                <w:sz w:val="24"/>
                <w:szCs w:val="24"/>
              </w:rPr>
            </w:pPr>
            <w:r>
              <w:rPr>
                <w:rFonts w:ascii="仿宋_GB2312" w:eastAsia="仿宋_GB2312" w:cs="宋体" w:hint="eastAsia"/>
                <w:sz w:val="24"/>
                <w:szCs w:val="24"/>
              </w:rPr>
              <w:t xml:space="preserve">   1、古典音乐：</w:t>
            </w:r>
            <w:r>
              <w:rPr>
                <w:rFonts w:ascii="仿宋_GB2312" w:eastAsia="仿宋_GB2312" w:cs="宋体" w:hint="eastAsia"/>
                <w:color w:val="333333"/>
                <w:sz w:val="24"/>
                <w:szCs w:val="24"/>
              </w:rPr>
              <w:t>包括</w:t>
            </w:r>
            <w:r>
              <w:rPr>
                <w:rFonts w:ascii="仿宋_GB2312" w:eastAsia="仿宋_GB2312" w:cs="宋体" w:hint="eastAsia"/>
                <w:spacing w:val="8"/>
                <w:sz w:val="24"/>
                <w:szCs w:val="24"/>
              </w:rPr>
              <w:t>清唱剧、歌剧、音乐剧、弥撒和安魂曲、声乐套曲、艺术歌曲和浪漫曲等声乐体裁，以交响曲、协奏曲、夜曲、幻想曲、进行曲、圆舞曲等器乐体裁。</w:t>
            </w:r>
            <w:r>
              <w:rPr>
                <w:rFonts w:ascii="仿宋_GB2312" w:eastAsia="仿宋_GB2312" w:cs="宋体" w:hint="eastAsia"/>
                <w:color w:val="333333"/>
                <w:sz w:val="24"/>
                <w:szCs w:val="24"/>
              </w:rPr>
              <w:t>汇聚了从中世纪时期到近现代的30000多位艺术家、100多种乐器的音乐作品，曲目数量总计120多万首。</w:t>
            </w:r>
          </w:p>
          <w:p w14:paraId="2C220F7C" w14:textId="77777777" w:rsidR="00BB3491" w:rsidRDefault="00000000">
            <w:pPr>
              <w:pStyle w:val="Default"/>
              <w:numPr>
                <w:ilvl w:val="0"/>
                <w:numId w:val="2"/>
              </w:numPr>
              <w:spacing w:line="240" w:lineRule="auto"/>
              <w:ind w:firstLineChars="200" w:firstLine="480"/>
              <w:rPr>
                <w:rFonts w:ascii="仿宋_GB2312" w:eastAsia="仿宋_GB2312"/>
              </w:rPr>
            </w:pPr>
            <w:r>
              <w:rPr>
                <w:rFonts w:ascii="仿宋_GB2312" w:eastAsia="仿宋_GB2312" w:hint="eastAsia"/>
                <w:color w:val="333333"/>
              </w:rPr>
              <w:t>爵士：</w:t>
            </w:r>
            <w:r>
              <w:rPr>
                <w:rFonts w:ascii="仿宋_GB2312" w:eastAsia="仿宋_GB2312" w:hint="eastAsia"/>
              </w:rPr>
              <w:t>精选各种风格的爵士音乐，包含爵士乐坛著名的大人物，如路易斯·阿姆斯特朗（Louis Armstrong）、迈尔斯·戴维斯（Miles Davis）、埃林顿公爵（Duke Ellington）、本尼·古德曼（Benny Goodman）、比莉·豪利黛（Billie Holiday）、杰利－罗尔·莫顿（Jelly-Roll Morton）、莎拉·沃恩（Sarah Vaughan）等怀旧录音，也有自如随性的当代爵士。</w:t>
            </w:r>
          </w:p>
          <w:p w14:paraId="31B8CEB5" w14:textId="77777777" w:rsidR="00BB3491" w:rsidRDefault="00000000">
            <w:pPr>
              <w:pStyle w:val="Default"/>
              <w:numPr>
                <w:ilvl w:val="0"/>
                <w:numId w:val="2"/>
              </w:numPr>
              <w:spacing w:line="240" w:lineRule="auto"/>
              <w:ind w:firstLineChars="200" w:firstLine="480"/>
              <w:rPr>
                <w:rFonts w:ascii="仿宋_GB2312" w:eastAsia="仿宋_GB2312"/>
              </w:rPr>
            </w:pPr>
            <w:r>
              <w:rPr>
                <w:rFonts w:ascii="仿宋_GB2312" w:eastAsia="仿宋_GB2312" w:hint="eastAsia"/>
              </w:rPr>
              <w:t>世界民族民间音乐：</w:t>
            </w:r>
            <w:r>
              <w:rPr>
                <w:rFonts w:ascii="仿宋_GB2312" w:eastAsia="仿宋_GB2312" w:hint="eastAsia"/>
                <w:color w:val="333333"/>
              </w:rPr>
              <w:t>提供来自世界多国、多地区的民族民间音乐，通过人物、文化、地区、厂牌的分类，直观的感受世界各民族的魅力和文化的差异，成为了解当地风俗和文化的窗口。音乐资源来自150多个国家、超过1,500个文化群体，汇集</w:t>
            </w:r>
            <w:proofErr w:type="gramStart"/>
            <w:r>
              <w:rPr>
                <w:rFonts w:ascii="仿宋_GB2312" w:eastAsia="仿宋_GB2312" w:hint="eastAsia"/>
                <w:color w:val="333333"/>
              </w:rPr>
              <w:t>成万张</w:t>
            </w:r>
            <w:proofErr w:type="gramEnd"/>
            <w:r>
              <w:rPr>
                <w:rFonts w:ascii="仿宋_GB2312" w:eastAsia="仿宋_GB2312" w:hint="eastAsia"/>
                <w:color w:val="333333"/>
              </w:rPr>
              <w:t>专辑。</w:t>
            </w:r>
          </w:p>
          <w:p w14:paraId="19DEB43F" w14:textId="77777777" w:rsidR="00BB3491" w:rsidRDefault="00000000">
            <w:pPr>
              <w:pStyle w:val="Default"/>
              <w:numPr>
                <w:ilvl w:val="0"/>
                <w:numId w:val="2"/>
              </w:numPr>
              <w:spacing w:line="240" w:lineRule="auto"/>
              <w:ind w:firstLineChars="200" w:firstLine="480"/>
              <w:rPr>
                <w:rFonts w:ascii="仿宋_GB2312" w:eastAsia="仿宋_GB2312"/>
              </w:rPr>
            </w:pPr>
            <w:r>
              <w:rPr>
                <w:rFonts w:ascii="仿宋_GB2312" w:eastAsia="仿宋_GB2312" w:hint="eastAsia"/>
                <w:kern w:val="0"/>
              </w:rPr>
              <w:t>有声读物：由英国BBC广播电台、美国ABC广播电台当红主播亲自朗读，内容涵盖了诗歌名著、小说、历史传记、等5000多张专辑的配乐经典有声读物。</w:t>
            </w:r>
          </w:p>
          <w:p w14:paraId="0FB59B19" w14:textId="77777777" w:rsidR="00BB3491" w:rsidRDefault="00000000">
            <w:pPr>
              <w:pStyle w:val="Default"/>
              <w:numPr>
                <w:ilvl w:val="0"/>
                <w:numId w:val="2"/>
              </w:numPr>
              <w:spacing w:line="240" w:lineRule="auto"/>
              <w:ind w:firstLineChars="200" w:firstLine="480"/>
              <w:rPr>
                <w:rFonts w:ascii="仿宋_GB2312" w:eastAsia="仿宋_GB2312"/>
              </w:rPr>
            </w:pPr>
            <w:r>
              <w:rPr>
                <w:rFonts w:ascii="仿宋_GB2312" w:eastAsia="仿宋_GB2312" w:hint="eastAsia"/>
              </w:rPr>
              <w:t>视频：</w:t>
            </w:r>
            <w:r>
              <w:rPr>
                <w:rFonts w:ascii="仿宋_GB2312" w:eastAsia="仿宋_GB2312" w:hint="eastAsia"/>
                <w:kern w:val="0"/>
              </w:rPr>
              <w:t>汇集了歌剧、舞蹈、音乐会、纪录片、爵士、音乐之旅、讲解与大师课、艺术、戏剧、比赛等近现代1000多部共3000多小时的优秀音乐视频作品。既有巴赫、贝多芬、莫扎特等大师宏伟巨作的现场音乐会，亦有帕瓦罗蒂、多明戈等歌唱家的天籁之音，以及中国当代音乐家</w:t>
            </w:r>
            <w:proofErr w:type="gramStart"/>
            <w:r>
              <w:rPr>
                <w:rFonts w:ascii="仿宋_GB2312" w:eastAsia="仿宋_GB2312" w:hint="eastAsia"/>
                <w:kern w:val="0"/>
              </w:rPr>
              <w:t>谭</w:t>
            </w:r>
            <w:proofErr w:type="gramEnd"/>
            <w:r>
              <w:rPr>
                <w:rFonts w:ascii="仿宋_GB2312" w:eastAsia="仿宋_GB2312" w:hint="eastAsia"/>
                <w:kern w:val="0"/>
              </w:rPr>
              <w:t>盾、陈其钢等的经典作品，阿巴多、阿格里奇等现代音乐大师访谈，伯恩斯坦的现场排练</w:t>
            </w:r>
            <w:r>
              <w:rPr>
                <w:rFonts w:ascii="仿宋_GB2312" w:eastAsia="仿宋_GB2312" w:hint="eastAsia"/>
                <w:kern w:val="0"/>
              </w:rPr>
              <w:lastRenderedPageBreak/>
              <w:t>课等。</w:t>
            </w:r>
          </w:p>
          <w:p w14:paraId="450BC920" w14:textId="77777777" w:rsidR="00BB3491" w:rsidRDefault="00000000">
            <w:pPr>
              <w:pStyle w:val="Default"/>
              <w:numPr>
                <w:ilvl w:val="0"/>
                <w:numId w:val="2"/>
              </w:numPr>
              <w:spacing w:line="240" w:lineRule="auto"/>
              <w:ind w:firstLineChars="200" w:firstLine="480"/>
              <w:rPr>
                <w:rFonts w:ascii="仿宋_GB2312" w:eastAsia="仿宋_GB2312"/>
              </w:rPr>
            </w:pPr>
            <w:r>
              <w:rPr>
                <w:rFonts w:ascii="仿宋_GB2312" w:eastAsia="仿宋_GB2312" w:hint="eastAsia"/>
                <w:kern w:val="0"/>
              </w:rPr>
              <w:t>剧院：包含</w:t>
            </w:r>
            <w:r>
              <w:rPr>
                <w:rFonts w:ascii="仿宋_GB2312" w:eastAsia="仿宋_GB2312" w:hint="eastAsia"/>
                <w:color w:val="auto"/>
                <w:kern w:val="0"/>
              </w:rPr>
              <w:t>歌剧、音乐会、戏曲、相声</w:t>
            </w:r>
            <w:proofErr w:type="gramStart"/>
            <w:r>
              <w:rPr>
                <w:rFonts w:ascii="仿宋_GB2312" w:eastAsia="仿宋_GB2312" w:hint="eastAsia"/>
                <w:color w:val="auto"/>
                <w:kern w:val="0"/>
              </w:rPr>
              <w:t>等泛艺术</w:t>
            </w:r>
            <w:proofErr w:type="gramEnd"/>
            <w:r>
              <w:rPr>
                <w:rFonts w:ascii="仿宋_GB2312" w:eastAsia="仿宋_GB2312" w:hint="eastAsia"/>
                <w:color w:val="auto"/>
                <w:kern w:val="0"/>
              </w:rPr>
              <w:t>的节目。部分节目除了直播还可以点播观看。合作机构有北京音乐厅、天津音乐厅、上海交响乐团音乐厅、法国剧院等。让读者零距离体验世界著名演出团体的精彩演出。</w:t>
            </w:r>
          </w:p>
          <w:p w14:paraId="702FAF8E" w14:textId="77777777" w:rsidR="00BB3491" w:rsidRDefault="00000000">
            <w:pPr>
              <w:numPr>
                <w:ilvl w:val="0"/>
                <w:numId w:val="2"/>
              </w:numPr>
              <w:ind w:firstLineChars="200" w:firstLine="480"/>
              <w:rPr>
                <w:rFonts w:ascii="仿宋_GB2312" w:eastAsia="仿宋_GB2312" w:cs="Heiti SC Light"/>
                <w:bCs w:val="0"/>
                <w:sz w:val="24"/>
                <w:szCs w:val="24"/>
              </w:rPr>
            </w:pPr>
            <w:r>
              <w:rPr>
                <w:rFonts w:ascii="仿宋_GB2312" w:eastAsia="仿宋_GB2312" w:cs="宋体" w:hint="eastAsia"/>
                <w:bCs w:val="0"/>
                <w:sz w:val="24"/>
                <w:szCs w:val="24"/>
              </w:rPr>
              <w:t>艺术鉴赏：包含音乐常识的介绍：如交响乐编制、音乐体裁常识、音乐术语4大类别；著名音乐人物数十位，包含人生平介绍、代表作品介绍等；含音频唱片以及视频演出欣赏内容，以及39期电子音乐杂志</w:t>
            </w:r>
            <w:r>
              <w:rPr>
                <w:rFonts w:ascii="仿宋_GB2312" w:eastAsia="仿宋_GB2312" w:cs="宋体" w:hint="eastAsia"/>
                <w:bCs w:val="0"/>
                <w:kern w:val="0"/>
                <w:sz w:val="24"/>
                <w:szCs w:val="24"/>
              </w:rPr>
              <w:t>《ARIA》</w:t>
            </w:r>
            <w:r>
              <w:rPr>
                <w:rFonts w:ascii="仿宋_GB2312" w:eastAsia="仿宋_GB2312" w:cs="宋体" w:hint="eastAsia"/>
                <w:bCs w:val="0"/>
                <w:sz w:val="24"/>
                <w:szCs w:val="24"/>
              </w:rPr>
              <w:t>；9本乐器杂志（西洋打击乐器、西洋键盘乐器、西洋木管乐器、西洋铜管乐器、西洋弦乐器、西洋其他乐器、民乐吹奏乐器、民乐打击乐器、民乐拉弦乐器）</w:t>
            </w:r>
          </w:p>
          <w:p w14:paraId="706EE01B" w14:textId="77777777" w:rsidR="00BB3491" w:rsidRDefault="00000000">
            <w:pPr>
              <w:pStyle w:val="Default"/>
              <w:spacing w:line="240" w:lineRule="auto"/>
              <w:ind w:firstLineChars="200" w:firstLine="480"/>
              <w:rPr>
                <w:rFonts w:ascii="仿宋_GB2312" w:eastAsia="仿宋_GB2312"/>
              </w:rPr>
            </w:pPr>
            <w:r>
              <w:rPr>
                <w:rFonts w:ascii="仿宋_GB2312" w:eastAsia="仿宋_GB2312" w:hint="eastAsia"/>
              </w:rPr>
              <w:t>五；在线数据库</w:t>
            </w:r>
          </w:p>
          <w:p w14:paraId="68986005" w14:textId="77777777" w:rsidR="00BB3491" w:rsidRDefault="00000000">
            <w:pPr>
              <w:widowControl/>
              <w:snapToGrid w:val="0"/>
              <w:ind w:firstLineChars="200" w:firstLine="480"/>
              <w:rPr>
                <w:rFonts w:ascii="仿宋_GB2312" w:eastAsia="仿宋_GB2312" w:cs="宋体"/>
                <w:bCs w:val="0"/>
                <w:sz w:val="24"/>
                <w:szCs w:val="24"/>
              </w:rPr>
            </w:pPr>
            <w:r>
              <w:rPr>
                <w:rFonts w:ascii="仿宋_GB2312" w:eastAsia="仿宋_GB2312" w:cs="宋体" w:hint="eastAsia"/>
                <w:bCs w:val="0"/>
                <w:sz w:val="24"/>
                <w:szCs w:val="24"/>
              </w:rPr>
              <w:t>六、</w:t>
            </w:r>
            <w:proofErr w:type="gramStart"/>
            <w:r>
              <w:rPr>
                <w:rFonts w:ascii="仿宋_GB2312" w:eastAsia="仿宋_GB2312" w:cs="宋体" w:hint="eastAsia"/>
                <w:bCs w:val="0"/>
                <w:sz w:val="24"/>
                <w:szCs w:val="24"/>
              </w:rPr>
              <w:t>库客微信公众号</w:t>
            </w:r>
            <w:proofErr w:type="gramEnd"/>
            <w:r>
              <w:rPr>
                <w:rFonts w:ascii="仿宋_GB2312" w:eastAsia="仿宋_GB2312" w:cs="宋体" w:hint="eastAsia"/>
                <w:bCs w:val="0"/>
                <w:sz w:val="24"/>
                <w:szCs w:val="24"/>
              </w:rPr>
              <w:t>产品：</w:t>
            </w:r>
          </w:p>
          <w:p w14:paraId="38A89588" w14:textId="77777777" w:rsidR="00BB3491" w:rsidRDefault="00000000">
            <w:pPr>
              <w:ind w:firstLineChars="200" w:firstLine="480"/>
              <w:rPr>
                <w:rFonts w:ascii="仿宋_GB2312" w:eastAsia="仿宋_GB2312" w:cs="宋体"/>
                <w:bCs w:val="0"/>
                <w:sz w:val="24"/>
                <w:szCs w:val="24"/>
              </w:rPr>
            </w:pPr>
            <w:r>
              <w:rPr>
                <w:rFonts w:ascii="仿宋_GB2312" w:eastAsia="仿宋_GB2312" w:cs="宋体" w:hint="eastAsia"/>
                <w:bCs w:val="0"/>
                <w:sz w:val="24"/>
                <w:szCs w:val="24"/>
              </w:rPr>
              <w:t>微乐：</w:t>
            </w:r>
            <w:proofErr w:type="gramStart"/>
            <w:r>
              <w:rPr>
                <w:rFonts w:ascii="仿宋_GB2312" w:eastAsia="仿宋_GB2312" w:cs="宋体" w:hint="eastAsia"/>
                <w:bCs w:val="0"/>
                <w:sz w:val="24"/>
                <w:szCs w:val="24"/>
              </w:rPr>
              <w:t>微乐是</w:t>
            </w:r>
            <w:proofErr w:type="gramEnd"/>
            <w:r>
              <w:rPr>
                <w:rFonts w:ascii="仿宋_GB2312" w:eastAsia="仿宋_GB2312" w:cs="宋体" w:hint="eastAsia"/>
                <w:bCs w:val="0"/>
                <w:sz w:val="24"/>
                <w:szCs w:val="24"/>
              </w:rPr>
              <w:t>一款可在</w:t>
            </w:r>
            <w:proofErr w:type="gramStart"/>
            <w:r>
              <w:rPr>
                <w:rFonts w:ascii="仿宋_GB2312" w:eastAsia="仿宋_GB2312" w:cs="宋体" w:hint="eastAsia"/>
                <w:bCs w:val="0"/>
                <w:sz w:val="24"/>
                <w:szCs w:val="24"/>
              </w:rPr>
              <w:t>微信公众</w:t>
            </w:r>
            <w:proofErr w:type="gramEnd"/>
            <w:r>
              <w:rPr>
                <w:rFonts w:ascii="仿宋_GB2312" w:eastAsia="仿宋_GB2312" w:cs="宋体" w:hint="eastAsia"/>
                <w:bCs w:val="0"/>
                <w:sz w:val="24"/>
                <w:szCs w:val="24"/>
              </w:rPr>
              <w:t>号中使用的音乐欣赏产品，结合目前主流社交媒体</w:t>
            </w:r>
            <w:proofErr w:type="gramStart"/>
            <w:r>
              <w:rPr>
                <w:rFonts w:ascii="仿宋_GB2312" w:eastAsia="仿宋_GB2312" w:cs="宋体" w:hint="eastAsia"/>
                <w:bCs w:val="0"/>
                <w:sz w:val="24"/>
                <w:szCs w:val="24"/>
              </w:rPr>
              <w:t>微信平台</w:t>
            </w:r>
            <w:proofErr w:type="gramEnd"/>
            <w:r>
              <w:rPr>
                <w:rFonts w:ascii="仿宋_GB2312" w:eastAsia="仿宋_GB2312" w:cs="宋体" w:hint="eastAsia"/>
                <w:bCs w:val="0"/>
                <w:sz w:val="24"/>
                <w:szCs w:val="24"/>
              </w:rPr>
              <w:t>，合作方在</w:t>
            </w:r>
            <w:proofErr w:type="gramStart"/>
            <w:r>
              <w:rPr>
                <w:rFonts w:ascii="仿宋_GB2312" w:eastAsia="仿宋_GB2312" w:cs="宋体" w:hint="eastAsia"/>
                <w:bCs w:val="0"/>
                <w:sz w:val="24"/>
                <w:szCs w:val="24"/>
              </w:rPr>
              <w:t>微信公众号直接</w:t>
            </w:r>
            <w:proofErr w:type="gramEnd"/>
            <w:r>
              <w:rPr>
                <w:rFonts w:ascii="仿宋_GB2312" w:eastAsia="仿宋_GB2312" w:cs="宋体" w:hint="eastAsia"/>
                <w:bCs w:val="0"/>
                <w:sz w:val="24"/>
                <w:szCs w:val="24"/>
              </w:rPr>
              <w:t>添加即可，使用更便捷，维护更简单。</w:t>
            </w:r>
          </w:p>
          <w:p w14:paraId="367D4398" w14:textId="77777777" w:rsidR="00BB3491" w:rsidRDefault="00000000">
            <w:pPr>
              <w:ind w:firstLineChars="200" w:firstLine="480"/>
              <w:rPr>
                <w:rFonts w:ascii="仿宋_GB2312" w:eastAsia="仿宋_GB2312" w:cs="Heiti SC Light"/>
                <w:bCs w:val="0"/>
                <w:sz w:val="24"/>
                <w:szCs w:val="24"/>
              </w:rPr>
            </w:pPr>
            <w:r>
              <w:rPr>
                <w:rFonts w:ascii="仿宋_GB2312" w:eastAsia="仿宋_GB2312" w:cs="宋体" w:hint="eastAsia"/>
                <w:bCs w:val="0"/>
                <w:sz w:val="24"/>
                <w:szCs w:val="24"/>
              </w:rPr>
              <w:t>包含乐读时间、爱上古典、大师优选、格调爵士、古典跨界、影视原声、浪漫金曲、减压音乐、休闲放松、世界风情等12个类别。曲目约2万首</w:t>
            </w:r>
          </w:p>
          <w:p w14:paraId="7E96F91A" w14:textId="77777777" w:rsidR="00BB3491" w:rsidRDefault="00000000">
            <w:pPr>
              <w:ind w:firstLineChars="200" w:firstLine="480"/>
              <w:rPr>
                <w:rFonts w:ascii="仿宋_GB2312" w:eastAsia="仿宋_GB2312" w:cs="Heiti SC Light"/>
                <w:bCs w:val="0"/>
                <w:color w:val="000000"/>
                <w:sz w:val="24"/>
                <w:szCs w:val="24"/>
              </w:rPr>
            </w:pPr>
            <w:r>
              <w:rPr>
                <w:rFonts w:ascii="仿宋_GB2312" w:eastAsia="仿宋_GB2312" w:cs="Heiti SC Light" w:hint="eastAsia"/>
                <w:bCs w:val="0"/>
                <w:noProof/>
                <w:sz w:val="24"/>
                <w:szCs w:val="24"/>
              </w:rPr>
              <w:drawing>
                <wp:inline distT="0" distB="0" distL="85088" distR="85088" wp14:anchorId="5572131F" wp14:editId="145473AA">
                  <wp:extent cx="5269865" cy="2877820"/>
                  <wp:effectExtent l="0" t="0" r="47" b="19"/>
                  <wp:docPr id="1"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7"/>
                          <a:stretch>
                            <a:fillRect/>
                          </a:stretch>
                        </pic:blipFill>
                        <pic:spPr>
                          <a:xfrm>
                            <a:off x="0" y="0"/>
                            <a:ext cx="5269865" cy="2877820"/>
                          </a:xfrm>
                          <a:prstGeom prst="rect">
                            <a:avLst/>
                          </a:prstGeom>
                          <a:noFill/>
                          <a:ln w="9525" cap="flat" cmpd="sng">
                            <a:noFill/>
                            <a:prstDash val="solid"/>
                            <a:miter/>
                          </a:ln>
                        </pic:spPr>
                      </pic:pic>
                    </a:graphicData>
                  </a:graphic>
                </wp:inline>
              </w:drawing>
            </w:r>
          </w:p>
          <w:p w14:paraId="00DF6751" w14:textId="77777777" w:rsidR="00BB3491" w:rsidRDefault="00000000">
            <w:pPr>
              <w:pStyle w:val="Default"/>
              <w:spacing w:line="240" w:lineRule="auto"/>
              <w:ind w:firstLineChars="200" w:firstLine="480"/>
              <w:rPr>
                <w:rFonts w:ascii="仿宋_GB2312" w:eastAsia="仿宋_GB2312"/>
              </w:rPr>
            </w:pPr>
            <w:r>
              <w:rPr>
                <w:rFonts w:ascii="仿宋_GB2312" w:eastAsia="仿宋_GB2312" w:hint="eastAsia"/>
              </w:rPr>
              <w:lastRenderedPageBreak/>
              <w:t>七：镜像安装产品介绍：</w:t>
            </w:r>
          </w:p>
          <w:p w14:paraId="158B2E20" w14:textId="77777777" w:rsidR="00BB3491" w:rsidRDefault="00000000">
            <w:pPr>
              <w:pStyle w:val="Default"/>
              <w:spacing w:line="240" w:lineRule="auto"/>
              <w:ind w:firstLineChars="200" w:firstLine="480"/>
              <w:rPr>
                <w:rFonts w:ascii="仿宋_GB2312" w:eastAsia="仿宋_GB2312"/>
              </w:rPr>
            </w:pPr>
            <w:proofErr w:type="gramStart"/>
            <w:r>
              <w:rPr>
                <w:rFonts w:ascii="仿宋_GB2312" w:eastAsia="仿宋_GB2312" w:hint="eastAsia"/>
              </w:rPr>
              <w:t>库客精选</w:t>
            </w:r>
            <w:proofErr w:type="gramEnd"/>
            <w:r>
              <w:rPr>
                <w:rFonts w:ascii="仿宋_GB2312" w:eastAsia="仿宋_GB2312" w:hint="eastAsia"/>
              </w:rPr>
              <w:t>十万余首经典音乐作品和配乐有声读物，镜像安装到图书馆本地服务器，不仅使用便捷而且也减轻了图书馆网络带宽的压力。</w:t>
            </w:r>
          </w:p>
          <w:p w14:paraId="17752EBC" w14:textId="77777777" w:rsidR="00BB3491" w:rsidRDefault="00000000">
            <w:pPr>
              <w:pStyle w:val="Default"/>
              <w:spacing w:line="240" w:lineRule="auto"/>
              <w:ind w:firstLineChars="200" w:firstLine="480"/>
              <w:rPr>
                <w:rFonts w:ascii="仿宋_GB2312" w:eastAsia="仿宋_GB2312"/>
              </w:rPr>
            </w:pPr>
            <w:r>
              <w:rPr>
                <w:rFonts w:ascii="仿宋_GB2312" w:eastAsia="仿宋_GB2312" w:hint="eastAsia"/>
              </w:rPr>
              <w:t>1、音乐频道：近十万首不同风格不同音乐类型的唱片，包含以下分类：</w:t>
            </w:r>
          </w:p>
          <w:p w14:paraId="058EAE9E" w14:textId="77777777" w:rsidR="00BB3491" w:rsidRDefault="00000000">
            <w:pPr>
              <w:pStyle w:val="ListParagraph11"/>
              <w:ind w:firstLine="480"/>
              <w:rPr>
                <w:rFonts w:ascii="仿宋_GB2312" w:eastAsia="仿宋_GB2312" w:cs="宋体"/>
                <w:sz w:val="24"/>
              </w:rPr>
            </w:pPr>
            <w:r>
              <w:rPr>
                <w:rFonts w:ascii="仿宋_GB2312" w:eastAsia="仿宋_GB2312" w:cs="宋体" w:hint="eastAsia"/>
                <w:sz w:val="24"/>
              </w:rPr>
              <w:t>（1）西洋乐器（1000张专辑）：含管风琴、钢琴、大提琴、小提琴、手风琴、长笛、小号、吉他等分类的西洋乐器的经典作品</w:t>
            </w:r>
          </w:p>
          <w:p w14:paraId="4DCD83BB" w14:textId="77777777" w:rsidR="00BB3491" w:rsidRDefault="00000000">
            <w:pPr>
              <w:pStyle w:val="ListParagraph11"/>
              <w:ind w:firstLine="480"/>
              <w:rPr>
                <w:rFonts w:ascii="仿宋_GB2312" w:eastAsia="仿宋_GB2312" w:cs="宋体"/>
                <w:sz w:val="24"/>
              </w:rPr>
            </w:pPr>
            <w:r>
              <w:rPr>
                <w:rFonts w:ascii="仿宋_GB2312" w:eastAsia="仿宋_GB2312" w:cs="宋体" w:hint="eastAsia"/>
                <w:sz w:val="24"/>
              </w:rPr>
              <w:t>（2）大师经典（1000张专辑）：汇集了巴赫、莫扎特、贝多芬、肖邦、李斯特、舒曼、舒伯特、勃拉姆斯、马勒、德彪西、柴可夫斯基、拉赫马尼诺夫、肖斯塔科维奇等众多西方古典音乐大师的经典作品</w:t>
            </w:r>
          </w:p>
          <w:p w14:paraId="60437217" w14:textId="77777777" w:rsidR="00BB3491" w:rsidRDefault="00000000">
            <w:pPr>
              <w:widowControl/>
              <w:ind w:firstLineChars="200" w:firstLine="480"/>
              <w:jc w:val="left"/>
              <w:rPr>
                <w:rFonts w:ascii="仿宋_GB2312" w:eastAsia="仿宋_GB2312" w:cs="宋体"/>
                <w:bCs w:val="0"/>
                <w:sz w:val="24"/>
                <w:szCs w:val="24"/>
              </w:rPr>
            </w:pPr>
            <w:r>
              <w:rPr>
                <w:rFonts w:ascii="仿宋_GB2312" w:eastAsia="仿宋_GB2312" w:cs="宋体" w:hint="eastAsia"/>
                <w:bCs w:val="0"/>
                <w:sz w:val="24"/>
                <w:szCs w:val="24"/>
              </w:rPr>
              <w:t>（3）民族民间音乐（1000张专辑）：</w:t>
            </w:r>
            <w:r>
              <w:rPr>
                <w:rFonts w:ascii="仿宋_GB2312" w:eastAsia="仿宋_GB2312" w:cs="宋体" w:hint="eastAsia"/>
                <w:bCs w:val="0"/>
                <w:color w:val="333333"/>
                <w:kern w:val="0"/>
                <w:sz w:val="24"/>
                <w:szCs w:val="24"/>
                <w:shd w:val="clear" w:color="auto" w:fill="FFFFFF"/>
              </w:rPr>
              <w:t>深沉悲情的西班牙</w:t>
            </w:r>
            <w:proofErr w:type="gramStart"/>
            <w:r>
              <w:rPr>
                <w:rFonts w:ascii="仿宋_GB2312" w:eastAsia="仿宋_GB2312" w:cs="宋体" w:hint="eastAsia"/>
                <w:bCs w:val="0"/>
                <w:color w:val="333333"/>
                <w:kern w:val="0"/>
                <w:sz w:val="24"/>
                <w:szCs w:val="24"/>
                <w:shd w:val="clear" w:color="auto" w:fill="FFFFFF"/>
              </w:rPr>
              <w:t>弗</w:t>
            </w:r>
            <w:proofErr w:type="gramEnd"/>
            <w:r>
              <w:rPr>
                <w:rFonts w:ascii="仿宋_GB2312" w:eastAsia="仿宋_GB2312" w:cs="宋体" w:hint="eastAsia"/>
                <w:bCs w:val="0"/>
                <w:color w:val="333333"/>
                <w:kern w:val="0"/>
                <w:sz w:val="24"/>
                <w:szCs w:val="24"/>
                <w:shd w:val="clear" w:color="auto" w:fill="FFFFFF"/>
              </w:rPr>
              <w:t>拉门戈、苍凉深情的葡萄牙法朵、空灵悠远的爱尔兰音乐、哈萨克斯坦的冬不拉弹唱、蒙古的呼麦、日本的雅乐，每一个民族的音乐文化都有着它独特而不可替代的价值。</w:t>
            </w:r>
          </w:p>
          <w:p w14:paraId="167CB3BA" w14:textId="77777777" w:rsidR="00BB3491" w:rsidRDefault="00000000">
            <w:pPr>
              <w:widowControl/>
              <w:ind w:firstLineChars="200" w:firstLine="480"/>
              <w:jc w:val="left"/>
              <w:rPr>
                <w:rFonts w:ascii="仿宋_GB2312" w:eastAsia="仿宋_GB2312" w:cs="宋体"/>
                <w:bCs w:val="0"/>
                <w:color w:val="000000"/>
                <w:sz w:val="24"/>
                <w:szCs w:val="24"/>
              </w:rPr>
            </w:pPr>
            <w:r>
              <w:rPr>
                <w:rFonts w:ascii="仿宋_GB2312" w:eastAsia="仿宋_GB2312" w:cs="宋体" w:hint="eastAsia"/>
                <w:bCs w:val="0"/>
                <w:color w:val="333333"/>
                <w:kern w:val="0"/>
                <w:sz w:val="24"/>
                <w:szCs w:val="24"/>
                <w:shd w:val="clear" w:color="auto" w:fill="FFFFFF"/>
              </w:rPr>
              <w:t>（4）爵士音乐（1000张专辑）：在不到一个世纪的时间内，这种名叫jazz的，具有显著美国特色的音乐，从默默无闻发展成为美国本土产生的最有分量的艺术种类。如今在全世界几乎每个角落都有人聆听和演奏它。在此，可以听到</w:t>
            </w:r>
            <w:r>
              <w:rPr>
                <w:rFonts w:ascii="仿宋_GB2312" w:eastAsia="仿宋_GB2312" w:cs="宋体" w:hint="eastAsia"/>
                <w:bCs w:val="0"/>
                <w:color w:val="000000"/>
                <w:sz w:val="24"/>
                <w:szCs w:val="24"/>
              </w:rPr>
              <w:t>路易斯·阿姆斯特朗、迈尔斯·戴维斯、埃林顿公爵、本尼·古德曼、比莉·豪利黛、莎拉·沃恩等爵士大师的怀旧录音</w:t>
            </w:r>
          </w:p>
          <w:p w14:paraId="4907921A" w14:textId="77777777" w:rsidR="00BB3491" w:rsidRDefault="00000000">
            <w:pPr>
              <w:pStyle w:val="Default"/>
              <w:spacing w:line="240" w:lineRule="auto"/>
              <w:ind w:firstLineChars="200" w:firstLine="480"/>
              <w:rPr>
                <w:rFonts w:ascii="仿宋_GB2312" w:eastAsia="仿宋_GB2312"/>
              </w:rPr>
            </w:pPr>
            <w:r>
              <w:rPr>
                <w:rFonts w:ascii="仿宋_GB2312" w:eastAsia="仿宋_GB2312" w:hint="eastAsia"/>
              </w:rPr>
              <w:t>（5）轻音乐（1000张专辑）：一般以小型乐队演奏，结构简单、节奏明快、旋律优美，可以营造温馨浪漫的情调，因此又被称为“情调音乐”</w:t>
            </w:r>
          </w:p>
          <w:p w14:paraId="427CDDBD" w14:textId="77777777" w:rsidR="00BB3491" w:rsidRDefault="00000000">
            <w:pPr>
              <w:pStyle w:val="Default"/>
              <w:spacing w:line="240" w:lineRule="auto"/>
              <w:ind w:firstLineChars="200" w:firstLine="480"/>
              <w:rPr>
                <w:rFonts w:ascii="仿宋_GB2312" w:eastAsia="仿宋_GB2312"/>
              </w:rPr>
            </w:pPr>
            <w:r>
              <w:rPr>
                <w:rFonts w:ascii="仿宋_GB2312" w:eastAsia="仿宋_GB2312" w:hint="eastAsia"/>
              </w:rPr>
              <w:t>（6）浪漫金曲（1000张专辑）：说起浪漫，会想起什么？情人节？婚礼？烛光晚餐？在这样的时刻，怎么能少了音乐的陪伴</w:t>
            </w:r>
          </w:p>
          <w:p w14:paraId="4B5383E3" w14:textId="77777777" w:rsidR="00BB3491" w:rsidRDefault="00000000">
            <w:pPr>
              <w:pStyle w:val="Default"/>
              <w:spacing w:line="240" w:lineRule="auto"/>
              <w:ind w:firstLineChars="200" w:firstLine="480"/>
              <w:rPr>
                <w:rFonts w:ascii="仿宋_GB2312" w:eastAsia="仿宋_GB2312"/>
              </w:rPr>
            </w:pPr>
            <w:r>
              <w:rPr>
                <w:rFonts w:ascii="仿宋_GB2312" w:eastAsia="仿宋_GB2312" w:hint="eastAsia"/>
              </w:rPr>
              <w:t>（7）其他分类（1000张专辑）：包</w:t>
            </w:r>
            <w:r>
              <w:rPr>
                <w:rFonts w:ascii="仿宋_GB2312" w:eastAsia="仿宋_GB2312" w:hint="eastAsia"/>
              </w:rPr>
              <w:lastRenderedPageBreak/>
              <w:t>含各国国歌、儿童音乐、影视音乐等不同类型的音乐唱片</w:t>
            </w:r>
          </w:p>
          <w:p w14:paraId="5DF76857" w14:textId="77777777" w:rsidR="00BB3491" w:rsidRDefault="00000000">
            <w:pPr>
              <w:pStyle w:val="Default"/>
              <w:spacing w:line="240" w:lineRule="auto"/>
              <w:ind w:firstLineChars="200" w:firstLine="480"/>
              <w:rPr>
                <w:rFonts w:ascii="仿宋_GB2312" w:eastAsia="仿宋_GB2312"/>
              </w:rPr>
            </w:pPr>
            <w:r>
              <w:rPr>
                <w:rFonts w:ascii="仿宋_GB2312" w:eastAsia="仿宋_GB2312" w:hint="eastAsia"/>
              </w:rPr>
              <w:t>（8）中国音乐（200张专辑）：包含中国戏曲、中国民歌和中国当代作曲家的声乐作品，以及中国民间器乐、中国古典器乐和中国近当代作曲家的器乐作品</w:t>
            </w:r>
          </w:p>
          <w:p w14:paraId="776AB961" w14:textId="77777777" w:rsidR="00BB3491" w:rsidRDefault="00000000">
            <w:pPr>
              <w:pStyle w:val="Default"/>
              <w:spacing w:line="240" w:lineRule="auto"/>
              <w:ind w:firstLineChars="200" w:firstLine="480"/>
              <w:rPr>
                <w:rFonts w:ascii="仿宋_GB2312" w:eastAsia="仿宋_GB2312"/>
              </w:rPr>
            </w:pPr>
            <w:r>
              <w:rPr>
                <w:rFonts w:ascii="仿宋_GB2312" w:eastAsia="仿宋_GB2312" w:hint="eastAsia"/>
              </w:rPr>
              <w:t>（页面截图）</w:t>
            </w:r>
          </w:p>
          <w:p w14:paraId="5456AE08" w14:textId="77777777" w:rsidR="00BB3491" w:rsidRDefault="00000000">
            <w:pPr>
              <w:pStyle w:val="a4"/>
              <w:ind w:firstLineChars="200" w:firstLine="480"/>
              <w:rPr>
                <w:rFonts w:ascii="仿宋_GB2312" w:eastAsia="仿宋_GB2312" w:cs="宋体"/>
                <w:sz w:val="24"/>
                <w:szCs w:val="24"/>
              </w:rPr>
            </w:pPr>
            <w:r>
              <w:rPr>
                <w:rFonts w:ascii="仿宋_GB2312" w:eastAsia="仿宋_GB2312" w:cs="宋体" w:hint="eastAsia"/>
                <w:noProof/>
                <w:sz w:val="24"/>
                <w:szCs w:val="24"/>
              </w:rPr>
              <w:drawing>
                <wp:inline distT="0" distB="0" distL="85088" distR="85088" wp14:anchorId="06E60DB7" wp14:editId="42A8C780">
                  <wp:extent cx="5268595" cy="2871470"/>
                  <wp:effectExtent l="0" t="0" r="17" b="13"/>
                  <wp:docPr id="4"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8"/>
                          <a:stretch>
                            <a:fillRect/>
                          </a:stretch>
                        </pic:blipFill>
                        <pic:spPr>
                          <a:xfrm>
                            <a:off x="0" y="0"/>
                            <a:ext cx="5268595" cy="2871470"/>
                          </a:xfrm>
                          <a:prstGeom prst="rect">
                            <a:avLst/>
                          </a:prstGeom>
                          <a:noFill/>
                          <a:ln w="9525" cap="flat" cmpd="sng">
                            <a:noFill/>
                            <a:prstDash val="solid"/>
                            <a:miter/>
                          </a:ln>
                        </pic:spPr>
                      </pic:pic>
                    </a:graphicData>
                  </a:graphic>
                </wp:inline>
              </w:drawing>
            </w:r>
          </w:p>
          <w:p w14:paraId="1C5F430C" w14:textId="77777777" w:rsidR="00BB3491" w:rsidRDefault="00000000">
            <w:pPr>
              <w:pStyle w:val="Default"/>
              <w:spacing w:line="240" w:lineRule="auto"/>
              <w:ind w:firstLineChars="200" w:firstLine="480"/>
              <w:rPr>
                <w:rFonts w:ascii="仿宋_GB2312" w:eastAsia="仿宋_GB2312"/>
              </w:rPr>
            </w:pPr>
            <w:r>
              <w:rPr>
                <w:rFonts w:ascii="仿宋_GB2312" w:eastAsia="仿宋_GB2312" w:hint="eastAsia"/>
              </w:rPr>
              <w:t>2、配乐有声读物频道：近2万部配乐英语读物，由美国ABC和英国BBC专业播音员进行朗读，内容包括：</w:t>
            </w:r>
          </w:p>
          <w:p w14:paraId="0D9BEA8B" w14:textId="77777777" w:rsidR="00BB3491" w:rsidRDefault="00000000">
            <w:pPr>
              <w:tabs>
                <w:tab w:val="left" w:pos="312"/>
              </w:tabs>
              <w:ind w:firstLineChars="200" w:firstLine="480"/>
              <w:rPr>
                <w:rFonts w:ascii="仿宋_GB2312" w:eastAsia="仿宋_GB2312" w:cs="宋体"/>
                <w:bCs w:val="0"/>
                <w:sz w:val="24"/>
                <w:szCs w:val="24"/>
              </w:rPr>
            </w:pPr>
            <w:r>
              <w:rPr>
                <w:rFonts w:ascii="仿宋_GB2312" w:eastAsia="仿宋_GB2312" w:cs="宋体" w:hint="eastAsia"/>
                <w:bCs w:val="0"/>
                <w:sz w:val="24"/>
                <w:szCs w:val="24"/>
              </w:rPr>
              <w:t xml:space="preserve">   （1）中国文学（50张专辑）：唐诗、宋词名篇名段，致力发展中国传统文化传承</w:t>
            </w:r>
          </w:p>
          <w:p w14:paraId="31819F67" w14:textId="77777777" w:rsidR="00BB3491" w:rsidRDefault="00000000">
            <w:pPr>
              <w:tabs>
                <w:tab w:val="left" w:pos="312"/>
              </w:tabs>
              <w:ind w:firstLineChars="200" w:firstLine="480"/>
              <w:rPr>
                <w:rFonts w:ascii="仿宋_GB2312" w:eastAsia="仿宋_GB2312" w:cs="宋体"/>
                <w:bCs w:val="0"/>
                <w:sz w:val="24"/>
                <w:szCs w:val="24"/>
              </w:rPr>
            </w:pPr>
            <w:r>
              <w:rPr>
                <w:rFonts w:ascii="仿宋_GB2312" w:eastAsia="仿宋_GB2312" w:cs="宋体" w:hint="eastAsia"/>
                <w:bCs w:val="0"/>
                <w:sz w:val="24"/>
                <w:szCs w:val="24"/>
              </w:rPr>
              <w:t>（2）外国文学名篇（500张专辑）：包括儿童、青少年琅琅上口的寓言童话、诗词小说，数百篇传世佳作原文诵读</w:t>
            </w:r>
          </w:p>
          <w:p w14:paraId="54CD0224" w14:textId="77777777" w:rsidR="00BB3491" w:rsidRDefault="00000000">
            <w:pPr>
              <w:tabs>
                <w:tab w:val="left" w:pos="312"/>
              </w:tabs>
              <w:ind w:firstLineChars="200" w:firstLine="480"/>
              <w:rPr>
                <w:rFonts w:ascii="仿宋_GB2312" w:eastAsia="仿宋_GB2312" w:cs="宋体"/>
                <w:bCs w:val="0"/>
                <w:sz w:val="24"/>
                <w:szCs w:val="24"/>
              </w:rPr>
            </w:pPr>
            <w:r>
              <w:rPr>
                <w:rFonts w:ascii="仿宋_GB2312" w:eastAsia="仿宋_GB2312" w:cs="宋体" w:hint="eastAsia"/>
                <w:bCs w:val="0"/>
                <w:sz w:val="24"/>
                <w:szCs w:val="24"/>
              </w:rPr>
              <w:t>（3）其他外国名篇（500张专辑）：包括著名音乐家传记、宗教哲学名段、史学巨著原文名篇，在乐声中聆听经典篇章</w:t>
            </w:r>
          </w:p>
          <w:p w14:paraId="57D8031B" w14:textId="77777777" w:rsidR="00BB3491" w:rsidRDefault="00000000">
            <w:pPr>
              <w:pStyle w:val="a4"/>
              <w:ind w:firstLineChars="200" w:firstLine="480"/>
              <w:rPr>
                <w:rFonts w:ascii="仿宋_GB2312" w:eastAsia="仿宋_GB2312"/>
                <w:sz w:val="24"/>
                <w:szCs w:val="24"/>
              </w:rPr>
            </w:pPr>
            <w:r>
              <w:rPr>
                <w:rFonts w:ascii="仿宋_GB2312" w:eastAsia="仿宋_GB2312" w:hint="eastAsia"/>
                <w:sz w:val="24"/>
                <w:szCs w:val="24"/>
              </w:rPr>
              <w:t>（页面截图）</w:t>
            </w:r>
          </w:p>
          <w:p w14:paraId="14FC0F75" w14:textId="77777777" w:rsidR="00BB3491" w:rsidRDefault="00000000">
            <w:pPr>
              <w:pStyle w:val="a4"/>
              <w:ind w:firstLineChars="200" w:firstLine="480"/>
              <w:rPr>
                <w:rFonts w:ascii="仿宋_GB2312" w:eastAsia="仿宋_GB2312" w:cs="宋体"/>
                <w:sz w:val="24"/>
                <w:szCs w:val="24"/>
              </w:rPr>
            </w:pPr>
            <w:r>
              <w:rPr>
                <w:rFonts w:ascii="仿宋_GB2312" w:eastAsia="仿宋_GB2312" w:cs="宋体" w:hint="eastAsia"/>
                <w:noProof/>
                <w:sz w:val="24"/>
                <w:szCs w:val="24"/>
              </w:rPr>
              <w:lastRenderedPageBreak/>
              <w:drawing>
                <wp:inline distT="0" distB="0" distL="85088" distR="85088" wp14:anchorId="5FFA3ECF" wp14:editId="1E4865B7">
                  <wp:extent cx="5271770" cy="2508885"/>
                  <wp:effectExtent l="0" t="0" r="46" b="39"/>
                  <wp:docPr id="7"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9"/>
                          <a:stretch>
                            <a:fillRect/>
                          </a:stretch>
                        </pic:blipFill>
                        <pic:spPr>
                          <a:xfrm>
                            <a:off x="0" y="0"/>
                            <a:ext cx="5271770" cy="2508885"/>
                          </a:xfrm>
                          <a:prstGeom prst="rect">
                            <a:avLst/>
                          </a:prstGeom>
                          <a:noFill/>
                          <a:ln w="9525" cap="flat" cmpd="sng">
                            <a:noFill/>
                            <a:prstDash val="solid"/>
                            <a:miter/>
                          </a:ln>
                        </pic:spPr>
                      </pic:pic>
                    </a:graphicData>
                  </a:graphic>
                </wp:inline>
              </w:drawing>
            </w:r>
          </w:p>
          <w:p w14:paraId="24E9BD85" w14:textId="77777777" w:rsidR="00BB3491" w:rsidRDefault="00BB3491">
            <w:pPr>
              <w:pStyle w:val="Default"/>
              <w:spacing w:line="240" w:lineRule="auto"/>
              <w:ind w:firstLineChars="200" w:firstLine="480"/>
              <w:rPr>
                <w:rFonts w:ascii="仿宋_GB2312" w:eastAsia="仿宋_GB2312"/>
              </w:rPr>
            </w:pPr>
          </w:p>
          <w:p w14:paraId="36184BC4" w14:textId="77777777" w:rsidR="00BB3491" w:rsidRDefault="00000000">
            <w:pPr>
              <w:pStyle w:val="Default"/>
              <w:spacing w:line="240" w:lineRule="auto"/>
              <w:ind w:firstLineChars="200" w:firstLine="480"/>
              <w:rPr>
                <w:rFonts w:ascii="仿宋_GB2312" w:eastAsia="仿宋_GB2312"/>
              </w:rPr>
            </w:pPr>
            <w:r>
              <w:rPr>
                <w:rFonts w:ascii="仿宋_GB2312" w:eastAsia="仿宋_GB2312" w:hint="eastAsia"/>
                <w:noProof/>
              </w:rPr>
              <w:drawing>
                <wp:inline distT="0" distB="0" distL="85088" distR="85088" wp14:anchorId="5A72E124" wp14:editId="0433FCBF">
                  <wp:extent cx="5262880" cy="2532379"/>
                  <wp:effectExtent l="0" t="0" r="17" b="6"/>
                  <wp:docPr id="10"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10"/>
                          <a:stretch>
                            <a:fillRect/>
                          </a:stretch>
                        </pic:blipFill>
                        <pic:spPr>
                          <a:xfrm>
                            <a:off x="0" y="0"/>
                            <a:ext cx="5262880" cy="2532379"/>
                          </a:xfrm>
                          <a:prstGeom prst="rect">
                            <a:avLst/>
                          </a:prstGeom>
                          <a:noFill/>
                          <a:ln w="9525" cap="flat" cmpd="sng">
                            <a:noFill/>
                            <a:prstDash val="solid"/>
                            <a:miter/>
                          </a:ln>
                        </pic:spPr>
                      </pic:pic>
                    </a:graphicData>
                  </a:graphic>
                </wp:inline>
              </w:drawing>
            </w:r>
          </w:p>
          <w:p w14:paraId="5D1F7DBC" w14:textId="77777777" w:rsidR="00BB3491" w:rsidRDefault="00BB3491">
            <w:pPr>
              <w:ind w:firstLineChars="200" w:firstLine="480"/>
              <w:rPr>
                <w:rFonts w:ascii="仿宋_GB2312" w:eastAsia="仿宋_GB2312"/>
                <w:bCs w:val="0"/>
                <w:color w:val="000000"/>
                <w:sz w:val="24"/>
                <w:szCs w:val="24"/>
              </w:rPr>
            </w:pPr>
          </w:p>
        </w:tc>
        <w:tc>
          <w:tcPr>
            <w:tcW w:w="2125" w:type="dxa"/>
            <w:tcBorders>
              <w:top w:val="single" w:sz="4" w:space="0" w:color="auto"/>
              <w:left w:val="single" w:sz="4" w:space="0" w:color="auto"/>
              <w:bottom w:val="single" w:sz="4" w:space="0" w:color="auto"/>
              <w:right w:val="single" w:sz="4" w:space="0" w:color="auto"/>
            </w:tcBorders>
            <w:noWrap/>
            <w:vAlign w:val="center"/>
          </w:tcPr>
          <w:p w14:paraId="1C2785D7" w14:textId="77777777" w:rsidR="00BB3491" w:rsidRDefault="00000000">
            <w:pPr>
              <w:jc w:val="center"/>
              <w:rPr>
                <w:rFonts w:ascii="仿宋_GB2312" w:eastAsia="仿宋_GB2312"/>
                <w:sz w:val="24"/>
                <w:szCs w:val="24"/>
              </w:rPr>
            </w:pPr>
            <w:r>
              <w:rPr>
                <w:rFonts w:ascii="仿宋_GB2312" w:eastAsia="仿宋_GB2312" w:hint="eastAsia"/>
                <w:sz w:val="24"/>
                <w:szCs w:val="24"/>
              </w:rPr>
              <w:lastRenderedPageBreak/>
              <w:t>2026.</w:t>
            </w:r>
            <w:r>
              <w:rPr>
                <w:rFonts w:ascii="仿宋_GB2312" w:eastAsia="仿宋_GB2312"/>
                <w:sz w:val="24"/>
                <w:szCs w:val="24"/>
              </w:rPr>
              <w:t>7</w:t>
            </w:r>
            <w:r>
              <w:rPr>
                <w:rFonts w:ascii="仿宋_GB2312" w:eastAsia="仿宋_GB2312" w:hint="eastAsia"/>
                <w:sz w:val="24"/>
                <w:szCs w:val="24"/>
              </w:rPr>
              <w:t>.1</w:t>
            </w:r>
            <w:r>
              <w:rPr>
                <w:rFonts w:ascii="仿宋_GB2312" w:eastAsia="仿宋_GB2312"/>
                <w:sz w:val="24"/>
                <w:szCs w:val="24"/>
              </w:rPr>
              <w:t>4</w:t>
            </w:r>
            <w:r>
              <w:rPr>
                <w:rFonts w:ascii="仿宋_GB2312" w:eastAsia="仿宋_GB2312" w:hint="eastAsia"/>
                <w:sz w:val="24"/>
                <w:szCs w:val="24"/>
              </w:rPr>
              <w:t>--2026.</w:t>
            </w:r>
            <w:r>
              <w:rPr>
                <w:rFonts w:ascii="仿宋_GB2312" w:eastAsia="仿宋_GB2312"/>
                <w:sz w:val="24"/>
                <w:szCs w:val="24"/>
              </w:rPr>
              <w:t>12</w:t>
            </w:r>
            <w:r>
              <w:rPr>
                <w:rFonts w:ascii="仿宋_GB2312" w:eastAsia="仿宋_GB2312" w:hint="eastAsia"/>
                <w:sz w:val="24"/>
                <w:szCs w:val="24"/>
              </w:rPr>
              <w:t>.3</w:t>
            </w:r>
            <w:r>
              <w:rPr>
                <w:rFonts w:ascii="仿宋_GB2312" w:eastAsia="仿宋_GB2312"/>
                <w:sz w:val="24"/>
                <w:szCs w:val="24"/>
              </w:rPr>
              <w:t>1</w:t>
            </w:r>
          </w:p>
        </w:tc>
        <w:tc>
          <w:tcPr>
            <w:tcW w:w="1778" w:type="dxa"/>
            <w:tcBorders>
              <w:top w:val="single" w:sz="4" w:space="0" w:color="auto"/>
              <w:left w:val="single" w:sz="4" w:space="0" w:color="auto"/>
              <w:bottom w:val="single" w:sz="4" w:space="0" w:color="auto"/>
              <w:right w:val="single" w:sz="4" w:space="0" w:color="auto"/>
            </w:tcBorders>
            <w:noWrap/>
            <w:vAlign w:val="center"/>
          </w:tcPr>
          <w:p w14:paraId="33465C34" w14:textId="77777777" w:rsidR="00BB3491" w:rsidRDefault="00000000">
            <w:pPr>
              <w:jc w:val="center"/>
              <w:rPr>
                <w:rFonts w:ascii="仿宋_GB2312" w:eastAsia="仿宋_GB2312"/>
                <w:sz w:val="24"/>
                <w:szCs w:val="24"/>
              </w:rPr>
            </w:pPr>
            <w:r>
              <w:rPr>
                <w:rFonts w:ascii="仿宋_GB2312" w:eastAsia="仿宋_GB2312" w:cs="宋体"/>
                <w:bCs w:val="0"/>
                <w:sz w:val="24"/>
                <w:szCs w:val="24"/>
              </w:rPr>
              <w:t>艺术类</w:t>
            </w:r>
            <w:r>
              <w:rPr>
                <w:rFonts w:ascii="仿宋_GB2312" w:eastAsia="仿宋_GB2312" w:cs="宋体" w:hint="eastAsia"/>
                <w:bCs w:val="0"/>
                <w:sz w:val="24"/>
                <w:szCs w:val="24"/>
              </w:rPr>
              <w:t>音乐</w:t>
            </w:r>
          </w:p>
        </w:tc>
      </w:tr>
      <w:tr w:rsidR="00BB3491" w14:paraId="4D581151" w14:textId="77777777">
        <w:tc>
          <w:tcPr>
            <w:tcW w:w="902" w:type="dxa"/>
            <w:tcBorders>
              <w:top w:val="single" w:sz="4" w:space="0" w:color="auto"/>
              <w:left w:val="single" w:sz="4" w:space="0" w:color="auto"/>
              <w:bottom w:val="single" w:sz="4" w:space="0" w:color="auto"/>
              <w:right w:val="single" w:sz="4" w:space="0" w:color="auto"/>
            </w:tcBorders>
            <w:noWrap/>
            <w:vAlign w:val="center"/>
          </w:tcPr>
          <w:p w14:paraId="56F1ACB9" w14:textId="77777777" w:rsidR="00BB3491" w:rsidRDefault="00000000">
            <w:pPr>
              <w:jc w:val="center"/>
              <w:rPr>
                <w:rFonts w:ascii="仿宋_GB2312" w:eastAsia="仿宋_GB2312"/>
                <w:b/>
                <w:sz w:val="24"/>
                <w:szCs w:val="24"/>
              </w:rPr>
            </w:pPr>
            <w:r>
              <w:rPr>
                <w:rFonts w:ascii="仿宋_GB2312" w:eastAsia="仿宋_GB2312"/>
                <w:b/>
                <w:sz w:val="24"/>
                <w:szCs w:val="24"/>
              </w:rPr>
              <w:lastRenderedPageBreak/>
              <w:t>2</w:t>
            </w:r>
          </w:p>
        </w:tc>
        <w:tc>
          <w:tcPr>
            <w:tcW w:w="1682" w:type="dxa"/>
            <w:tcBorders>
              <w:top w:val="single" w:sz="4" w:space="0" w:color="auto"/>
              <w:left w:val="single" w:sz="4" w:space="0" w:color="auto"/>
              <w:bottom w:val="single" w:sz="4" w:space="0" w:color="auto"/>
              <w:right w:val="single" w:sz="4" w:space="0" w:color="auto"/>
            </w:tcBorders>
            <w:noWrap/>
            <w:vAlign w:val="center"/>
          </w:tcPr>
          <w:p w14:paraId="107C0815" w14:textId="77777777" w:rsidR="00BB3491" w:rsidRDefault="00000000">
            <w:pPr>
              <w:ind w:firstLineChars="50" w:firstLine="120"/>
              <w:rPr>
                <w:rFonts w:ascii="仿宋_GB2312" w:eastAsia="仿宋_GB2312" w:cs="Times New Roman"/>
                <w:b/>
                <w:sz w:val="24"/>
                <w:szCs w:val="24"/>
              </w:rPr>
            </w:pPr>
            <w:r>
              <w:rPr>
                <w:rFonts w:ascii="仿宋_GB2312" w:eastAsia="仿宋_GB2312" w:hint="eastAsia"/>
                <w:b/>
                <w:sz w:val="24"/>
                <w:szCs w:val="24"/>
              </w:rPr>
              <w:t>中国音网</w:t>
            </w:r>
            <w:r>
              <w:rPr>
                <w:rFonts w:ascii="仿宋_GB2312" w:eastAsia="仿宋_GB2312" w:hint="eastAsia"/>
                <w:b/>
                <w:color w:val="000000"/>
                <w:sz w:val="24"/>
                <w:szCs w:val="24"/>
              </w:rPr>
              <w:t>（试用）</w:t>
            </w:r>
          </w:p>
        </w:tc>
        <w:tc>
          <w:tcPr>
            <w:tcW w:w="4145" w:type="dxa"/>
            <w:tcBorders>
              <w:top w:val="single" w:sz="4" w:space="0" w:color="auto"/>
              <w:left w:val="single" w:sz="4" w:space="0" w:color="auto"/>
              <w:bottom w:val="single" w:sz="4" w:space="0" w:color="auto"/>
              <w:right w:val="single" w:sz="4" w:space="0" w:color="auto"/>
            </w:tcBorders>
            <w:noWrap/>
          </w:tcPr>
          <w:p w14:paraId="014EBD10" w14:textId="77777777" w:rsidR="00BB3491" w:rsidRDefault="00000000">
            <w:pPr>
              <w:ind w:firstLineChars="200" w:firstLine="480"/>
              <w:rPr>
                <w:rFonts w:ascii="仿宋_GB2312" w:eastAsia="仿宋_GB2312"/>
                <w:bCs w:val="0"/>
                <w:sz w:val="24"/>
                <w:szCs w:val="24"/>
              </w:rPr>
            </w:pPr>
            <w:r>
              <w:rPr>
                <w:rFonts w:ascii="仿宋_GB2312" w:eastAsia="仿宋_GB2312" w:hint="eastAsia"/>
                <w:bCs w:val="0"/>
                <w:sz w:val="24"/>
                <w:szCs w:val="24"/>
              </w:rPr>
              <w:t>中</w:t>
            </w:r>
            <w:proofErr w:type="gramStart"/>
            <w:r>
              <w:rPr>
                <w:rFonts w:ascii="仿宋_GB2312" w:eastAsia="仿宋_GB2312" w:hint="eastAsia"/>
                <w:bCs w:val="0"/>
                <w:sz w:val="24"/>
                <w:szCs w:val="24"/>
              </w:rPr>
              <w:t>国音网</w:t>
            </w:r>
            <w:proofErr w:type="gramEnd"/>
            <w:r>
              <w:rPr>
                <w:rFonts w:ascii="仿宋_GB2312" w:eastAsia="仿宋_GB2312" w:hint="eastAsia"/>
                <w:bCs w:val="0"/>
                <w:sz w:val="24"/>
                <w:szCs w:val="24"/>
              </w:rPr>
              <w:t>数据库简介</w:t>
            </w:r>
          </w:p>
          <w:p w14:paraId="44B7C177" w14:textId="77777777" w:rsidR="00BB3491" w:rsidRDefault="00000000">
            <w:pPr>
              <w:ind w:firstLineChars="200" w:firstLine="480"/>
              <w:rPr>
                <w:rFonts w:ascii="仿宋_GB2312" w:eastAsia="仿宋_GB2312" w:cs="宋体"/>
                <w:bCs w:val="0"/>
                <w:sz w:val="24"/>
                <w:szCs w:val="24"/>
                <w:shd w:val="clear" w:color="auto" w:fill="FFFFFF"/>
              </w:rPr>
            </w:pPr>
            <w:r>
              <w:rPr>
                <w:rFonts w:ascii="仿宋_GB2312" w:eastAsia="仿宋_GB2312" w:cs="宋体" w:hint="eastAsia"/>
                <w:bCs w:val="0"/>
                <w:sz w:val="24"/>
                <w:szCs w:val="24"/>
                <w:shd w:val="clear" w:color="auto" w:fill="FFFFFF"/>
              </w:rPr>
              <w:t>党的十八大以来，党中央高度重视中华优秀传统文化的传承和发展，开拓了传统文化传播的新格局，使之努力成为实现“两个一百年”奋斗目标和中华民族伟大复兴中国梦的根本性力量。推动中国传统文化的传承和发展已成为我们这一代人肩上的神圣使命。作为传统文化的重要代表，传统音乐和红色文化音乐是中华民族文化发展之魂，与民族文化和综合国力发展密不可分。</w:t>
            </w:r>
          </w:p>
          <w:p w14:paraId="5885C3FA" w14:textId="77777777" w:rsidR="00BB3491" w:rsidRDefault="00000000">
            <w:pPr>
              <w:ind w:firstLineChars="200" w:firstLine="480"/>
              <w:rPr>
                <w:rFonts w:ascii="仿宋_GB2312" w:eastAsia="仿宋_GB2312" w:cs="宋体"/>
                <w:bCs w:val="0"/>
                <w:sz w:val="24"/>
                <w:szCs w:val="24"/>
              </w:rPr>
            </w:pPr>
            <w:r>
              <w:rPr>
                <w:rFonts w:ascii="仿宋_GB2312" w:eastAsia="仿宋_GB2312" w:cs="宋体" w:hint="eastAsia"/>
                <w:bCs w:val="0"/>
                <w:sz w:val="24"/>
                <w:szCs w:val="24"/>
              </w:rPr>
              <w:t>华韵文化科技有限公司，是首家经国家工商总局核准的文化+科技融合的国家高新企业。公司秉承“百年留声-万世传音”的精神，以传承民族音</w:t>
            </w:r>
            <w:r>
              <w:rPr>
                <w:rFonts w:ascii="仿宋_GB2312" w:eastAsia="仿宋_GB2312" w:cs="宋体" w:hint="eastAsia"/>
                <w:bCs w:val="0"/>
                <w:sz w:val="24"/>
                <w:szCs w:val="24"/>
              </w:rPr>
              <w:lastRenderedPageBreak/>
              <w:t>乐文化为使命，以海量老唱片文物内容资源为基础，以科技为平台，围绕核心产品“中国音网”，打造集合内容生产、视听服务、数字化应用、媒体平台开发和运营、音像出版、版权管理、IP孵化、文博创意开发为一体的音乐产业生态圈。同时，公司是“数字影音互动科技与标准国家重点实验室”联合共建单位之一，始终致力于影像 + 声音的数字修复技术研究、推广及技术服务。至今已承接并完成中共中央宣传部、故宫博物院、北京市委宣传部、国家图书馆、中央音乐学院等多家大型组织、机构的影音遗产数字化修复项目。</w:t>
            </w:r>
          </w:p>
          <w:p w14:paraId="1EBC39A5" w14:textId="77777777" w:rsidR="00BB3491" w:rsidRDefault="00000000">
            <w:pPr>
              <w:snapToGrid w:val="0"/>
              <w:ind w:firstLineChars="200" w:firstLine="480"/>
              <w:rPr>
                <w:rFonts w:ascii="仿宋_GB2312" w:eastAsia="仿宋_GB2312"/>
                <w:bCs w:val="0"/>
                <w:color w:val="000000"/>
                <w:sz w:val="24"/>
                <w:szCs w:val="24"/>
              </w:rPr>
            </w:pPr>
            <w:r>
              <w:rPr>
                <w:rFonts w:ascii="仿宋_GB2312" w:eastAsia="仿宋_GB2312" w:hint="eastAsia"/>
                <w:bCs w:val="0"/>
                <w:color w:val="000000"/>
                <w:sz w:val="24"/>
                <w:szCs w:val="24"/>
              </w:rPr>
              <w:t>《中国音网》（www.china1901.com）是由华韵文化科技有限公司与中央音乐学院、国家图书馆参与建设的大型公共文化百年艺术基因库，以百年来的</w:t>
            </w:r>
            <w:proofErr w:type="gramStart"/>
            <w:r>
              <w:rPr>
                <w:rFonts w:ascii="仿宋_GB2312" w:eastAsia="仿宋_GB2312" w:hint="eastAsia"/>
                <w:bCs w:val="0"/>
                <w:color w:val="000000"/>
                <w:sz w:val="24"/>
                <w:szCs w:val="24"/>
              </w:rPr>
              <w:t>的</w:t>
            </w:r>
            <w:proofErr w:type="gramEnd"/>
            <w:r>
              <w:rPr>
                <w:rFonts w:ascii="仿宋_GB2312" w:eastAsia="仿宋_GB2312" w:hint="eastAsia"/>
                <w:bCs w:val="0"/>
                <w:color w:val="000000"/>
                <w:sz w:val="24"/>
                <w:szCs w:val="24"/>
              </w:rPr>
              <w:t>珍贵中国老唱片资源为主体，结合中国传统音乐体系，涵盖自清末有声记录起始以来，蜡筒、唱片、开盘带、盒式磁带等多种介质保存的中国戏曲、曲艺、民族器乐、歌舞、宗教、社会纪实等各个门类的有声文献，是中国非物质文化遗产保护的大型资源库。设有十大子库，分别为</w:t>
            </w:r>
            <w:r>
              <w:rPr>
                <w:rFonts w:ascii="仿宋_GB2312" w:eastAsia="仿宋_GB2312" w:cs="等线" w:hint="eastAsia"/>
                <w:bCs w:val="0"/>
                <w:color w:val="000000"/>
                <w:sz w:val="24"/>
                <w:szCs w:val="24"/>
              </w:rPr>
              <w:t>红色文化基因库、</w:t>
            </w:r>
            <w:r>
              <w:rPr>
                <w:rFonts w:ascii="仿宋_GB2312" w:eastAsia="仿宋_GB2312" w:hint="eastAsia"/>
                <w:bCs w:val="0"/>
                <w:color w:val="000000"/>
                <w:sz w:val="24"/>
                <w:szCs w:val="24"/>
              </w:rPr>
              <w:t>中国戏曲数据库、中国曲艺数据库、民族歌曲数据库、歌舞音乐数据库、民族器乐数据库、</w:t>
            </w:r>
            <w:r>
              <w:rPr>
                <w:rFonts w:ascii="仿宋_GB2312" w:eastAsia="仿宋_GB2312" w:cs="等线" w:hint="eastAsia"/>
                <w:bCs w:val="0"/>
                <w:color w:val="000000"/>
                <w:kern w:val="0"/>
                <w:sz w:val="24"/>
                <w:szCs w:val="24"/>
              </w:rPr>
              <w:t>非遗专题数据库、草原音乐数据库、</w:t>
            </w:r>
            <w:proofErr w:type="gramStart"/>
            <w:r>
              <w:rPr>
                <w:rFonts w:ascii="仿宋_GB2312" w:eastAsia="仿宋_GB2312" w:cs="等线" w:hint="eastAsia"/>
                <w:bCs w:val="0"/>
                <w:color w:val="000000"/>
                <w:kern w:val="0"/>
                <w:sz w:val="24"/>
                <w:szCs w:val="24"/>
              </w:rPr>
              <w:t>音网讲堂</w:t>
            </w:r>
            <w:proofErr w:type="gramEnd"/>
            <w:r>
              <w:rPr>
                <w:rFonts w:ascii="仿宋_GB2312" w:eastAsia="仿宋_GB2312" w:cs="等线" w:hint="eastAsia"/>
                <w:bCs w:val="0"/>
                <w:color w:val="000000"/>
                <w:kern w:val="0"/>
                <w:sz w:val="24"/>
                <w:szCs w:val="24"/>
              </w:rPr>
              <w:t>库、</w:t>
            </w:r>
          </w:p>
          <w:p w14:paraId="35FC3107" w14:textId="77777777" w:rsidR="00BB3491" w:rsidRDefault="00000000">
            <w:pPr>
              <w:ind w:firstLineChars="200" w:firstLine="480"/>
              <w:rPr>
                <w:rFonts w:ascii="仿宋_GB2312" w:eastAsia="仿宋_GB2312" w:cs="宋体"/>
                <w:bCs w:val="0"/>
                <w:color w:val="000000"/>
                <w:sz w:val="24"/>
                <w:szCs w:val="24"/>
              </w:rPr>
            </w:pPr>
            <w:r>
              <w:rPr>
                <w:rFonts w:ascii="仿宋_GB2312" w:eastAsia="仿宋_GB2312" w:cs="宋体" w:hint="eastAsia"/>
                <w:bCs w:val="0"/>
                <w:color w:val="000000"/>
                <w:sz w:val="24"/>
                <w:szCs w:val="24"/>
              </w:rPr>
              <w:t>中</w:t>
            </w:r>
            <w:proofErr w:type="gramStart"/>
            <w:r>
              <w:rPr>
                <w:rFonts w:ascii="仿宋_GB2312" w:eastAsia="仿宋_GB2312" w:cs="宋体" w:hint="eastAsia"/>
                <w:bCs w:val="0"/>
                <w:color w:val="000000"/>
                <w:sz w:val="24"/>
                <w:szCs w:val="24"/>
              </w:rPr>
              <w:t>国音网</w:t>
            </w:r>
            <w:proofErr w:type="gramEnd"/>
            <w:r>
              <w:rPr>
                <w:rFonts w:ascii="仿宋_GB2312" w:eastAsia="仿宋_GB2312" w:cs="宋体" w:hint="eastAsia"/>
                <w:bCs w:val="0"/>
                <w:color w:val="000000"/>
                <w:sz w:val="24"/>
                <w:szCs w:val="24"/>
              </w:rPr>
              <w:t>入选国家新闻出版署“2019数字精品遴选计划”，2021年被中宣部确定为“国家文化产业发展项目库”首批入库项目，入选国家新闻出版署“2021中华民族音乐传承与出版工程精品项目”。</w:t>
            </w:r>
          </w:p>
          <w:p w14:paraId="26F1BB54" w14:textId="77777777" w:rsidR="00BB3491" w:rsidRDefault="00000000">
            <w:pPr>
              <w:ind w:firstLineChars="200" w:firstLine="480"/>
              <w:rPr>
                <w:rFonts w:ascii="仿宋_GB2312" w:eastAsia="仿宋_GB2312" w:cs="宋体"/>
                <w:bCs w:val="0"/>
                <w:sz w:val="24"/>
                <w:szCs w:val="24"/>
              </w:rPr>
            </w:pPr>
            <w:r>
              <w:rPr>
                <w:rFonts w:ascii="仿宋_GB2312" w:eastAsia="仿宋_GB2312" w:cs="宋体" w:hint="eastAsia"/>
                <w:bCs w:val="0"/>
                <w:sz w:val="24"/>
                <w:szCs w:val="24"/>
              </w:rPr>
              <w:t>一、中</w:t>
            </w:r>
            <w:proofErr w:type="gramStart"/>
            <w:r>
              <w:rPr>
                <w:rFonts w:ascii="仿宋_GB2312" w:eastAsia="仿宋_GB2312" w:cs="宋体" w:hint="eastAsia"/>
                <w:bCs w:val="0"/>
                <w:sz w:val="24"/>
                <w:szCs w:val="24"/>
              </w:rPr>
              <w:t>国音网</w:t>
            </w:r>
            <w:proofErr w:type="gramEnd"/>
            <w:r>
              <w:rPr>
                <w:rFonts w:ascii="仿宋_GB2312" w:eastAsia="仿宋_GB2312" w:cs="宋体" w:hint="eastAsia"/>
                <w:bCs w:val="0"/>
                <w:sz w:val="24"/>
                <w:szCs w:val="24"/>
              </w:rPr>
              <w:t>的分类：</w:t>
            </w:r>
          </w:p>
          <w:p w14:paraId="22AC3A91" w14:textId="77777777" w:rsidR="00BB3491" w:rsidRDefault="00000000">
            <w:pPr>
              <w:ind w:firstLineChars="200" w:firstLine="480"/>
              <w:rPr>
                <w:rFonts w:ascii="仿宋_GB2312" w:eastAsia="仿宋_GB2312" w:cs="宋体"/>
                <w:bCs w:val="0"/>
                <w:sz w:val="24"/>
                <w:szCs w:val="24"/>
              </w:rPr>
            </w:pPr>
            <w:r>
              <w:rPr>
                <w:rFonts w:ascii="仿宋_GB2312" w:eastAsia="仿宋_GB2312" w:cs="宋体" w:hint="eastAsia"/>
                <w:bCs w:val="0"/>
                <w:sz w:val="24"/>
                <w:szCs w:val="24"/>
              </w:rPr>
              <w:t>依据中华传统音乐的不同体裁，中</w:t>
            </w:r>
            <w:proofErr w:type="gramStart"/>
            <w:r>
              <w:rPr>
                <w:rFonts w:ascii="仿宋_GB2312" w:eastAsia="仿宋_GB2312" w:cs="宋体" w:hint="eastAsia"/>
                <w:bCs w:val="0"/>
                <w:sz w:val="24"/>
                <w:szCs w:val="24"/>
              </w:rPr>
              <w:t>国音网</w:t>
            </w:r>
            <w:proofErr w:type="gramEnd"/>
            <w:r>
              <w:rPr>
                <w:rFonts w:ascii="仿宋_GB2312" w:eastAsia="仿宋_GB2312" w:cs="宋体" w:hint="eastAsia"/>
                <w:bCs w:val="0"/>
                <w:sz w:val="24"/>
                <w:szCs w:val="24"/>
              </w:rPr>
              <w:t>设有十大子库，分别为红色基因库、中国戏曲数据库、中国曲艺数据库、民族歌曲数据库、歌舞音乐数据库、民族器乐数据库、人类口头和非物</w:t>
            </w:r>
            <w:r>
              <w:rPr>
                <w:rFonts w:ascii="仿宋_GB2312" w:eastAsia="仿宋_GB2312" w:cs="宋体" w:hint="eastAsia"/>
                <w:bCs w:val="0"/>
                <w:sz w:val="24"/>
                <w:szCs w:val="24"/>
              </w:rPr>
              <w:lastRenderedPageBreak/>
              <w:t>质文化遗产专题库、草原音乐库、</w:t>
            </w:r>
            <w:proofErr w:type="gramStart"/>
            <w:r>
              <w:rPr>
                <w:rFonts w:ascii="仿宋_GB2312" w:eastAsia="仿宋_GB2312" w:cs="宋体" w:hint="eastAsia"/>
                <w:bCs w:val="0"/>
                <w:sz w:val="24"/>
                <w:szCs w:val="24"/>
              </w:rPr>
              <w:t>音网讲堂</w:t>
            </w:r>
            <w:proofErr w:type="gramEnd"/>
            <w:r>
              <w:rPr>
                <w:rFonts w:ascii="仿宋_GB2312" w:eastAsia="仿宋_GB2312" w:cs="宋体" w:hint="eastAsia"/>
                <w:bCs w:val="0"/>
                <w:sz w:val="24"/>
                <w:szCs w:val="24"/>
              </w:rPr>
              <w:t>、乐谱库。</w:t>
            </w:r>
          </w:p>
          <w:p w14:paraId="444F973B" w14:textId="77777777" w:rsidR="00BB3491" w:rsidRDefault="00000000">
            <w:pPr>
              <w:numPr>
                <w:ilvl w:val="0"/>
                <w:numId w:val="3"/>
              </w:numPr>
              <w:ind w:firstLineChars="200" w:firstLine="480"/>
              <w:rPr>
                <w:rFonts w:ascii="仿宋_GB2312" w:eastAsia="仿宋_GB2312" w:cs="宋体"/>
                <w:bCs w:val="0"/>
                <w:sz w:val="24"/>
                <w:szCs w:val="24"/>
              </w:rPr>
            </w:pPr>
            <w:r>
              <w:rPr>
                <w:rFonts w:ascii="仿宋_GB2312" w:eastAsia="仿宋_GB2312" w:cs="宋体" w:hint="eastAsia"/>
                <w:bCs w:val="0"/>
                <w:sz w:val="24"/>
                <w:szCs w:val="24"/>
              </w:rPr>
              <w:t>中国戏曲数据库</w:t>
            </w:r>
          </w:p>
          <w:p w14:paraId="3C698202" w14:textId="77777777" w:rsidR="00BB3491" w:rsidRDefault="00000000">
            <w:pPr>
              <w:ind w:firstLineChars="200" w:firstLine="480"/>
              <w:rPr>
                <w:rFonts w:ascii="仿宋_GB2312" w:eastAsia="仿宋_GB2312" w:cs="宋体"/>
                <w:bCs w:val="0"/>
                <w:sz w:val="24"/>
                <w:szCs w:val="24"/>
              </w:rPr>
            </w:pPr>
            <w:r>
              <w:rPr>
                <w:rFonts w:ascii="仿宋_GB2312" w:eastAsia="仿宋_GB2312" w:cs="宋体" w:hint="eastAsia"/>
                <w:bCs w:val="0"/>
                <w:sz w:val="24"/>
                <w:szCs w:val="24"/>
              </w:rPr>
              <w:t>涵盖中国百余种戏曲种类，有京剧、昆剧、越剧、黄梅戏、秦腔、川剧等大型剧种的各类有声文献，也有越调、甬剧、文场戏、泗州戏等地方小剧种和稀有剧种的珍贵录音资源。</w:t>
            </w:r>
          </w:p>
          <w:p w14:paraId="36AD5CD2" w14:textId="77777777" w:rsidR="00BB3491" w:rsidRDefault="00000000">
            <w:pPr>
              <w:numPr>
                <w:ilvl w:val="0"/>
                <w:numId w:val="3"/>
              </w:numPr>
              <w:ind w:firstLineChars="200" w:firstLine="480"/>
              <w:rPr>
                <w:rFonts w:ascii="仿宋_GB2312" w:eastAsia="仿宋_GB2312" w:cs="宋体"/>
                <w:bCs w:val="0"/>
                <w:sz w:val="24"/>
                <w:szCs w:val="24"/>
              </w:rPr>
            </w:pPr>
            <w:r>
              <w:rPr>
                <w:rFonts w:ascii="仿宋_GB2312" w:eastAsia="仿宋_GB2312" w:cs="宋体" w:hint="eastAsia"/>
                <w:bCs w:val="0"/>
                <w:sz w:val="24"/>
                <w:szCs w:val="24"/>
              </w:rPr>
              <w:t>中国曲艺数据库</w:t>
            </w:r>
          </w:p>
          <w:p w14:paraId="33CEB2D1" w14:textId="77777777" w:rsidR="00BB3491" w:rsidRDefault="00000000">
            <w:pPr>
              <w:ind w:firstLineChars="200" w:firstLine="480"/>
              <w:rPr>
                <w:rFonts w:ascii="仿宋_GB2312" w:eastAsia="仿宋_GB2312" w:cs="宋体"/>
                <w:bCs w:val="0"/>
                <w:sz w:val="24"/>
                <w:szCs w:val="24"/>
              </w:rPr>
            </w:pPr>
            <w:r>
              <w:rPr>
                <w:rFonts w:ascii="仿宋_GB2312" w:eastAsia="仿宋_GB2312" w:cs="宋体" w:hint="eastAsia"/>
                <w:bCs w:val="0"/>
                <w:sz w:val="24"/>
                <w:szCs w:val="24"/>
              </w:rPr>
              <w:t>收录近百种中国曲艺，囊括清末以来不同地区、不同民族、不同艺术表现手法的曲艺音乐，如鼓曲、相声、评弹、评书、民间说唱等艺术形式，品类齐全，版本精优。</w:t>
            </w:r>
          </w:p>
          <w:p w14:paraId="1BAEBD31" w14:textId="77777777" w:rsidR="00BB3491" w:rsidRDefault="00000000">
            <w:pPr>
              <w:numPr>
                <w:ilvl w:val="0"/>
                <w:numId w:val="3"/>
              </w:numPr>
              <w:ind w:firstLineChars="200" w:firstLine="480"/>
              <w:rPr>
                <w:rFonts w:ascii="仿宋_GB2312" w:eastAsia="仿宋_GB2312" w:cs="宋体"/>
                <w:bCs w:val="0"/>
                <w:sz w:val="24"/>
                <w:szCs w:val="24"/>
              </w:rPr>
            </w:pPr>
            <w:r>
              <w:rPr>
                <w:rFonts w:ascii="仿宋_GB2312" w:eastAsia="仿宋_GB2312" w:cs="宋体" w:hint="eastAsia"/>
                <w:bCs w:val="0"/>
                <w:sz w:val="24"/>
                <w:szCs w:val="24"/>
              </w:rPr>
              <w:t>民族歌曲数据库</w:t>
            </w:r>
          </w:p>
          <w:p w14:paraId="199CBC4C" w14:textId="77777777" w:rsidR="00BB3491" w:rsidRDefault="00000000">
            <w:pPr>
              <w:ind w:firstLineChars="200" w:firstLine="480"/>
              <w:rPr>
                <w:rFonts w:ascii="仿宋_GB2312" w:eastAsia="仿宋_GB2312" w:cs="宋体"/>
                <w:bCs w:val="0"/>
                <w:sz w:val="24"/>
                <w:szCs w:val="24"/>
              </w:rPr>
            </w:pPr>
            <w:r>
              <w:rPr>
                <w:rFonts w:ascii="仿宋_GB2312" w:eastAsia="仿宋_GB2312" w:cs="宋体" w:hint="eastAsia"/>
                <w:bCs w:val="0"/>
                <w:sz w:val="24"/>
                <w:szCs w:val="24"/>
              </w:rPr>
              <w:t>汇集中国各民族丰富多彩的音乐形式，全面体现了中国五十六个民族的音乐艺术。资源中既有各民族优秀艺术家的代表作品，也收入有大量田野调查录音，具有社会学与人类学研究价值。</w:t>
            </w:r>
          </w:p>
          <w:p w14:paraId="2CF06BA1" w14:textId="77777777" w:rsidR="00BB3491" w:rsidRDefault="00000000">
            <w:pPr>
              <w:numPr>
                <w:ilvl w:val="0"/>
                <w:numId w:val="3"/>
              </w:numPr>
              <w:ind w:firstLineChars="200" w:firstLine="480"/>
              <w:rPr>
                <w:rFonts w:ascii="仿宋_GB2312" w:eastAsia="仿宋_GB2312" w:cs="宋体"/>
                <w:bCs w:val="0"/>
                <w:sz w:val="24"/>
                <w:szCs w:val="24"/>
              </w:rPr>
            </w:pPr>
            <w:r>
              <w:rPr>
                <w:rFonts w:ascii="仿宋_GB2312" w:eastAsia="仿宋_GB2312" w:cs="宋体" w:hint="eastAsia"/>
                <w:bCs w:val="0"/>
                <w:sz w:val="24"/>
                <w:szCs w:val="24"/>
              </w:rPr>
              <w:t>歌舞音乐数据库</w:t>
            </w:r>
          </w:p>
          <w:p w14:paraId="1E5DC5EC" w14:textId="77777777" w:rsidR="00BB3491" w:rsidRDefault="00000000">
            <w:pPr>
              <w:ind w:firstLineChars="200" w:firstLine="480"/>
              <w:rPr>
                <w:rFonts w:ascii="仿宋_GB2312" w:eastAsia="仿宋_GB2312" w:cs="宋体"/>
                <w:bCs w:val="0"/>
                <w:sz w:val="24"/>
                <w:szCs w:val="24"/>
              </w:rPr>
            </w:pPr>
            <w:r>
              <w:rPr>
                <w:rFonts w:ascii="仿宋_GB2312" w:eastAsia="仿宋_GB2312" w:cs="宋体" w:hint="eastAsia"/>
                <w:bCs w:val="0"/>
                <w:sz w:val="24"/>
                <w:szCs w:val="24"/>
              </w:rPr>
              <w:t>收录中国不同地域与不同民族的歌舞音乐资源，并按声乐类、器乐类及综合类歌舞音乐整理归类，兼具学术研究、教学范本、艺术欣赏的功能。</w:t>
            </w:r>
          </w:p>
          <w:p w14:paraId="0E7EBEB0" w14:textId="77777777" w:rsidR="00BB3491" w:rsidRDefault="00000000">
            <w:pPr>
              <w:numPr>
                <w:ilvl w:val="0"/>
                <w:numId w:val="3"/>
              </w:numPr>
              <w:ind w:firstLineChars="200" w:firstLine="480"/>
              <w:rPr>
                <w:rFonts w:ascii="仿宋_GB2312" w:eastAsia="仿宋_GB2312" w:cs="宋体"/>
                <w:bCs w:val="0"/>
                <w:sz w:val="24"/>
                <w:szCs w:val="24"/>
              </w:rPr>
            </w:pPr>
            <w:r>
              <w:rPr>
                <w:rFonts w:ascii="仿宋_GB2312" w:eastAsia="仿宋_GB2312" w:cs="宋体" w:hint="eastAsia"/>
                <w:bCs w:val="0"/>
                <w:sz w:val="24"/>
                <w:szCs w:val="24"/>
              </w:rPr>
              <w:t>民族器乐数据库</w:t>
            </w:r>
          </w:p>
          <w:p w14:paraId="2F661226" w14:textId="77777777" w:rsidR="00BB3491" w:rsidRDefault="00000000">
            <w:pPr>
              <w:ind w:firstLineChars="200" w:firstLine="480"/>
              <w:rPr>
                <w:rFonts w:ascii="仿宋_GB2312" w:eastAsia="仿宋_GB2312" w:cs="宋体"/>
                <w:bCs w:val="0"/>
                <w:sz w:val="24"/>
                <w:szCs w:val="24"/>
              </w:rPr>
            </w:pPr>
            <w:r>
              <w:rPr>
                <w:rFonts w:ascii="仿宋_GB2312" w:eastAsia="仿宋_GB2312" w:cs="宋体" w:hint="eastAsia"/>
                <w:bCs w:val="0"/>
                <w:sz w:val="24"/>
                <w:szCs w:val="24"/>
              </w:rPr>
              <w:t>网罗中国各民族与地区的器乐曲目，包含弹拨、拉弦、吹奏等百余种民族乐器的独奏曲目，并有众多民间器乐合奏音乐，如鼓吹乐、丝竹乐、弦索乐等，是中国传统器乐的艺术集成。</w:t>
            </w:r>
          </w:p>
          <w:p w14:paraId="79D2F5B9" w14:textId="77777777" w:rsidR="00BB3491" w:rsidRDefault="00000000">
            <w:pPr>
              <w:numPr>
                <w:ilvl w:val="0"/>
                <w:numId w:val="3"/>
              </w:numPr>
              <w:ind w:firstLineChars="200" w:firstLine="480"/>
              <w:rPr>
                <w:rFonts w:ascii="仿宋_GB2312" w:eastAsia="仿宋_GB2312" w:cs="宋体"/>
                <w:bCs w:val="0"/>
                <w:sz w:val="24"/>
                <w:szCs w:val="24"/>
              </w:rPr>
            </w:pPr>
            <w:r>
              <w:rPr>
                <w:rFonts w:ascii="仿宋_GB2312" w:eastAsia="仿宋_GB2312" w:cs="宋体" w:hint="eastAsia"/>
                <w:bCs w:val="0"/>
                <w:sz w:val="24"/>
                <w:szCs w:val="24"/>
              </w:rPr>
              <w:t>人类口头和非物质文化遗产专题库</w:t>
            </w:r>
          </w:p>
          <w:p w14:paraId="2D29A3B5" w14:textId="77777777" w:rsidR="00BB3491" w:rsidRDefault="00000000">
            <w:pPr>
              <w:ind w:firstLineChars="200" w:firstLine="480"/>
              <w:rPr>
                <w:rFonts w:ascii="仿宋_GB2312" w:eastAsia="仿宋_GB2312" w:cs="宋体"/>
                <w:bCs w:val="0"/>
                <w:sz w:val="24"/>
                <w:szCs w:val="24"/>
              </w:rPr>
            </w:pPr>
            <w:r>
              <w:rPr>
                <w:rFonts w:ascii="仿宋_GB2312" w:eastAsia="仿宋_GB2312" w:cs="宋体" w:hint="eastAsia"/>
                <w:bCs w:val="0"/>
                <w:sz w:val="24"/>
                <w:szCs w:val="24"/>
              </w:rPr>
              <w:t>简称“非遗库”，主要收录联合国和中国官方“非遗”项目之相关音视频资料，同时兼顾各类实地、文献、田野考察资料。</w:t>
            </w:r>
          </w:p>
          <w:p w14:paraId="317A2701" w14:textId="77777777" w:rsidR="00BB3491" w:rsidRDefault="00000000">
            <w:pPr>
              <w:numPr>
                <w:ilvl w:val="0"/>
                <w:numId w:val="3"/>
              </w:numPr>
              <w:ind w:firstLineChars="200" w:firstLine="480"/>
              <w:rPr>
                <w:rFonts w:ascii="仿宋_GB2312" w:eastAsia="仿宋_GB2312" w:cs="宋体"/>
                <w:bCs w:val="0"/>
                <w:sz w:val="24"/>
                <w:szCs w:val="24"/>
              </w:rPr>
            </w:pPr>
            <w:r>
              <w:rPr>
                <w:rFonts w:ascii="仿宋_GB2312" w:eastAsia="仿宋_GB2312" w:cs="宋体" w:hint="eastAsia"/>
                <w:bCs w:val="0"/>
                <w:sz w:val="24"/>
                <w:szCs w:val="24"/>
              </w:rPr>
              <w:t>红色基因库</w:t>
            </w:r>
          </w:p>
          <w:p w14:paraId="36371972" w14:textId="77777777" w:rsidR="00BB3491" w:rsidRDefault="00000000">
            <w:pPr>
              <w:ind w:firstLineChars="200" w:firstLine="480"/>
              <w:rPr>
                <w:rFonts w:ascii="仿宋_GB2312" w:eastAsia="仿宋_GB2312" w:cs="宋体"/>
                <w:bCs w:val="0"/>
                <w:sz w:val="24"/>
                <w:szCs w:val="24"/>
              </w:rPr>
            </w:pPr>
            <w:r>
              <w:rPr>
                <w:rFonts w:ascii="仿宋_GB2312" w:eastAsia="仿宋_GB2312" w:cs="宋体" w:hint="eastAsia"/>
                <w:bCs w:val="0"/>
                <w:sz w:val="24"/>
                <w:szCs w:val="24"/>
              </w:rPr>
              <w:t>收录上万条中华民族之红色记忆的象征性曲目，素材来自各类有声媒介，描述和再现历史事件、英烈人物、红色历程，让听者感触中华民族薪火相传之根、之脉、之魂。同时表现中国</w:t>
            </w:r>
            <w:r>
              <w:rPr>
                <w:rFonts w:ascii="仿宋_GB2312" w:eastAsia="仿宋_GB2312" w:cs="宋体" w:hint="eastAsia"/>
                <w:bCs w:val="0"/>
                <w:sz w:val="24"/>
                <w:szCs w:val="24"/>
              </w:rPr>
              <w:lastRenderedPageBreak/>
              <w:t>不同历史时期、历史主题的爱国主义音乐、革命音乐、劳动音乐等、让读者重新体会各个时期全国人民一心向国、众志成城的社会氛围，我们祖国今天复兴的景象来之不易。</w:t>
            </w:r>
          </w:p>
          <w:p w14:paraId="7AD7FA36" w14:textId="77777777" w:rsidR="00BB3491" w:rsidRDefault="00000000">
            <w:pPr>
              <w:numPr>
                <w:ilvl w:val="0"/>
                <w:numId w:val="3"/>
              </w:numPr>
              <w:ind w:firstLineChars="200" w:firstLine="480"/>
              <w:rPr>
                <w:rFonts w:ascii="仿宋_GB2312" w:eastAsia="仿宋_GB2312" w:cs="宋体"/>
                <w:bCs w:val="0"/>
                <w:sz w:val="24"/>
                <w:szCs w:val="24"/>
              </w:rPr>
            </w:pPr>
            <w:r>
              <w:rPr>
                <w:rFonts w:ascii="仿宋_GB2312" w:eastAsia="仿宋_GB2312" w:cs="宋体" w:hint="eastAsia"/>
                <w:bCs w:val="0"/>
                <w:sz w:val="24"/>
                <w:szCs w:val="24"/>
              </w:rPr>
              <w:t>草原音乐数据库</w:t>
            </w:r>
          </w:p>
          <w:p w14:paraId="4AA6D49D" w14:textId="77777777" w:rsidR="00BB3491" w:rsidRDefault="00000000">
            <w:pPr>
              <w:tabs>
                <w:tab w:val="left" w:pos="2107"/>
              </w:tabs>
              <w:ind w:firstLineChars="200" w:firstLine="480"/>
              <w:rPr>
                <w:rFonts w:ascii="仿宋_GB2312" w:eastAsia="仿宋_GB2312" w:cs="宋体"/>
                <w:bCs w:val="0"/>
                <w:sz w:val="24"/>
                <w:szCs w:val="24"/>
              </w:rPr>
            </w:pPr>
            <w:r>
              <w:rPr>
                <w:rFonts w:ascii="仿宋_GB2312" w:eastAsia="仿宋_GB2312" w:cs="宋体" w:hint="eastAsia"/>
                <w:bCs w:val="0"/>
                <w:sz w:val="24"/>
                <w:szCs w:val="24"/>
              </w:rPr>
              <w:t>收录了3万余首内蒙古民族音乐音视频资源。本项目积累了6000千余小时的珍贵声像资源，包括蒙古族、汉族以及达斡尔、鄂温克、鄂伦春等内蒙古“三少”民族的各类体裁传统音乐资源，以及“草原丝绸之路”沿线国家和地区传统音乐资源。数据库内容涵盖了长调、马头琴、呼麦等世界级非物质文化遗产，以及二人台、四胡、乌力格尔、扎恩达勒、哈库麦、乌春、赞达仁、爬山调、漫</w:t>
            </w:r>
            <w:proofErr w:type="gramStart"/>
            <w:r>
              <w:rPr>
                <w:rFonts w:ascii="仿宋_GB2312" w:eastAsia="仿宋_GB2312" w:cs="宋体" w:hint="eastAsia"/>
                <w:bCs w:val="0"/>
                <w:sz w:val="24"/>
                <w:szCs w:val="24"/>
              </w:rPr>
              <w:t>瀚</w:t>
            </w:r>
            <w:proofErr w:type="gramEnd"/>
            <w:r>
              <w:rPr>
                <w:rFonts w:ascii="仿宋_GB2312" w:eastAsia="仿宋_GB2312" w:cs="宋体" w:hint="eastAsia"/>
                <w:bCs w:val="0"/>
                <w:sz w:val="24"/>
                <w:szCs w:val="24"/>
              </w:rPr>
              <w:t>调、好来宝、叙事民歌、短调民歌、雅托噶、阿斯尔、</w:t>
            </w:r>
            <w:proofErr w:type="gramStart"/>
            <w:r>
              <w:rPr>
                <w:rFonts w:ascii="仿宋_GB2312" w:eastAsia="仿宋_GB2312" w:cs="宋体" w:hint="eastAsia"/>
                <w:bCs w:val="0"/>
                <w:sz w:val="24"/>
                <w:szCs w:val="24"/>
              </w:rPr>
              <w:t>潮尔道</w:t>
            </w:r>
            <w:proofErr w:type="gramEnd"/>
            <w:r>
              <w:rPr>
                <w:rFonts w:ascii="仿宋_GB2312" w:eastAsia="仿宋_GB2312" w:cs="宋体" w:hint="eastAsia"/>
                <w:bCs w:val="0"/>
                <w:sz w:val="24"/>
                <w:szCs w:val="24"/>
              </w:rPr>
              <w:t>、古如歌、</w:t>
            </w:r>
            <w:proofErr w:type="gramStart"/>
            <w:r>
              <w:rPr>
                <w:rFonts w:ascii="仿宋_GB2312" w:eastAsia="仿宋_GB2312" w:cs="宋体" w:hint="eastAsia"/>
                <w:bCs w:val="0"/>
                <w:sz w:val="24"/>
                <w:szCs w:val="24"/>
              </w:rPr>
              <w:t>科尔沁潮尔史诗</w:t>
            </w:r>
            <w:proofErr w:type="gramEnd"/>
            <w:r>
              <w:rPr>
                <w:rFonts w:ascii="仿宋_GB2312" w:eastAsia="仿宋_GB2312" w:cs="宋体" w:hint="eastAsia"/>
                <w:bCs w:val="0"/>
                <w:sz w:val="24"/>
                <w:szCs w:val="24"/>
              </w:rPr>
              <w:t>、潮尔、冒</w:t>
            </w:r>
            <w:proofErr w:type="gramStart"/>
            <w:r>
              <w:rPr>
                <w:rFonts w:ascii="仿宋_GB2312" w:eastAsia="仿宋_GB2312" w:cs="宋体" w:hint="eastAsia"/>
                <w:bCs w:val="0"/>
                <w:sz w:val="24"/>
                <w:szCs w:val="24"/>
              </w:rPr>
              <w:t>顿潮尔</w:t>
            </w:r>
            <w:proofErr w:type="gramEnd"/>
            <w:r>
              <w:rPr>
                <w:rFonts w:ascii="仿宋_GB2312" w:eastAsia="仿宋_GB2312" w:cs="宋体" w:hint="eastAsia"/>
                <w:bCs w:val="0"/>
                <w:sz w:val="24"/>
                <w:szCs w:val="24"/>
              </w:rPr>
              <w:t>、托布舒尔、博舞、雅德干伊若、</w:t>
            </w:r>
            <w:proofErr w:type="gramStart"/>
            <w:r>
              <w:rPr>
                <w:rFonts w:ascii="仿宋_GB2312" w:eastAsia="仿宋_GB2312" w:cs="宋体" w:hint="eastAsia"/>
                <w:bCs w:val="0"/>
                <w:sz w:val="24"/>
                <w:szCs w:val="24"/>
              </w:rPr>
              <w:t>伊玛堪等数十种</w:t>
            </w:r>
            <w:proofErr w:type="gramEnd"/>
            <w:r>
              <w:rPr>
                <w:rFonts w:ascii="仿宋_GB2312" w:eastAsia="仿宋_GB2312" w:cs="宋体" w:hint="eastAsia"/>
                <w:bCs w:val="0"/>
                <w:sz w:val="24"/>
                <w:szCs w:val="24"/>
              </w:rPr>
              <w:t>国家级非遗、自治区级非遗，基本涵盖了相关领域所有的传统音乐体裁，同时包含了大量仪式音乐、民俗音乐以及当代著名音乐家珍贵资料。</w:t>
            </w:r>
          </w:p>
          <w:p w14:paraId="7D37738F" w14:textId="77777777" w:rsidR="00BB3491" w:rsidRDefault="00000000">
            <w:pPr>
              <w:numPr>
                <w:ilvl w:val="0"/>
                <w:numId w:val="3"/>
              </w:numPr>
              <w:tabs>
                <w:tab w:val="left" w:pos="2107"/>
              </w:tabs>
              <w:ind w:firstLineChars="200" w:firstLine="480"/>
              <w:rPr>
                <w:rFonts w:ascii="仿宋_GB2312" w:eastAsia="仿宋_GB2312" w:cs="宋体"/>
                <w:bCs w:val="0"/>
                <w:sz w:val="24"/>
                <w:szCs w:val="24"/>
              </w:rPr>
            </w:pPr>
            <w:proofErr w:type="gramStart"/>
            <w:r>
              <w:rPr>
                <w:rFonts w:ascii="仿宋_GB2312" w:eastAsia="仿宋_GB2312" w:cs="宋体" w:hint="eastAsia"/>
                <w:bCs w:val="0"/>
                <w:sz w:val="24"/>
                <w:szCs w:val="24"/>
              </w:rPr>
              <w:t>音网讲堂</w:t>
            </w:r>
            <w:proofErr w:type="gramEnd"/>
            <w:r>
              <w:rPr>
                <w:rFonts w:ascii="仿宋_GB2312" w:eastAsia="仿宋_GB2312" w:cs="宋体" w:hint="eastAsia"/>
                <w:bCs w:val="0"/>
                <w:sz w:val="24"/>
                <w:szCs w:val="24"/>
              </w:rPr>
              <w:t>数据库</w:t>
            </w:r>
          </w:p>
          <w:p w14:paraId="53591DB3" w14:textId="77777777" w:rsidR="00BB3491" w:rsidRDefault="00000000">
            <w:pPr>
              <w:snapToGrid w:val="0"/>
              <w:ind w:firstLineChars="200" w:firstLine="480"/>
              <w:jc w:val="left"/>
              <w:rPr>
                <w:rFonts w:ascii="仿宋_GB2312" w:eastAsia="仿宋_GB2312" w:cs="等线"/>
                <w:bCs w:val="0"/>
                <w:color w:val="000000"/>
                <w:kern w:val="0"/>
                <w:sz w:val="24"/>
                <w:szCs w:val="24"/>
              </w:rPr>
            </w:pPr>
            <w:r>
              <w:rPr>
                <w:rFonts w:ascii="仿宋_GB2312" w:eastAsia="仿宋_GB2312" w:cs="宋体" w:hint="eastAsia"/>
                <w:bCs w:val="0"/>
                <w:sz w:val="24"/>
                <w:szCs w:val="24"/>
              </w:rPr>
              <w:t xml:space="preserve"> </w:t>
            </w:r>
            <w:r>
              <w:rPr>
                <w:rFonts w:ascii="仿宋_GB2312" w:eastAsia="仿宋_GB2312" w:cs="等线" w:hint="eastAsia"/>
                <w:bCs w:val="0"/>
                <w:color w:val="000000"/>
                <w:kern w:val="0"/>
                <w:sz w:val="24"/>
                <w:szCs w:val="24"/>
              </w:rPr>
              <w:t>中</w:t>
            </w:r>
            <w:proofErr w:type="gramStart"/>
            <w:r>
              <w:rPr>
                <w:rFonts w:ascii="仿宋_GB2312" w:eastAsia="仿宋_GB2312" w:cs="等线" w:hint="eastAsia"/>
                <w:bCs w:val="0"/>
                <w:color w:val="000000"/>
                <w:kern w:val="0"/>
                <w:sz w:val="24"/>
                <w:szCs w:val="24"/>
              </w:rPr>
              <w:t>国音网</w:t>
            </w:r>
            <w:proofErr w:type="gramEnd"/>
            <w:r>
              <w:rPr>
                <w:rFonts w:ascii="仿宋_GB2312" w:eastAsia="仿宋_GB2312" w:cs="等线" w:hint="eastAsia"/>
                <w:bCs w:val="0"/>
                <w:color w:val="000000"/>
                <w:kern w:val="0"/>
                <w:sz w:val="24"/>
                <w:szCs w:val="24"/>
              </w:rPr>
              <w:t>讲堂库 “跟着名师学乐器” 专题上线，涵盖钢琴、古典吉他、爵士鼓、古筝、二胡五大类乐器学习资源，共 460 余</w:t>
            </w:r>
            <w:proofErr w:type="gramStart"/>
            <w:r>
              <w:rPr>
                <w:rFonts w:ascii="仿宋_GB2312" w:eastAsia="仿宋_GB2312" w:cs="等线" w:hint="eastAsia"/>
                <w:bCs w:val="0"/>
                <w:color w:val="000000"/>
                <w:kern w:val="0"/>
                <w:sz w:val="24"/>
                <w:szCs w:val="24"/>
              </w:rPr>
              <w:t>个</w:t>
            </w:r>
            <w:proofErr w:type="gramEnd"/>
            <w:r>
              <w:rPr>
                <w:rFonts w:ascii="仿宋_GB2312" w:eastAsia="仿宋_GB2312" w:cs="等线" w:hint="eastAsia"/>
                <w:bCs w:val="0"/>
                <w:color w:val="000000"/>
                <w:kern w:val="0"/>
                <w:sz w:val="24"/>
                <w:szCs w:val="24"/>
              </w:rPr>
              <w:t>视频，均由行业资深名师授课，兼具系统性与权威性，适配考级者、音乐爱好者、自学者及教师等不同人群需求。</w:t>
            </w:r>
          </w:p>
          <w:p w14:paraId="1CD53379" w14:textId="77777777" w:rsidR="00BB3491" w:rsidRDefault="00000000">
            <w:pPr>
              <w:snapToGrid w:val="0"/>
              <w:ind w:firstLineChars="200" w:firstLine="480"/>
              <w:jc w:val="left"/>
              <w:rPr>
                <w:rFonts w:ascii="仿宋_GB2312" w:eastAsia="仿宋_GB2312"/>
                <w:bCs w:val="0"/>
                <w:sz w:val="24"/>
                <w:szCs w:val="24"/>
              </w:rPr>
            </w:pPr>
            <w:r>
              <w:rPr>
                <w:rFonts w:ascii="仿宋_GB2312" w:eastAsia="仿宋_GB2312" w:cs="等线" w:hint="eastAsia"/>
                <w:bCs w:val="0"/>
                <w:color w:val="000000"/>
                <w:kern w:val="0"/>
                <w:sz w:val="24"/>
                <w:szCs w:val="24"/>
              </w:rPr>
              <w:t>考级课程</w:t>
            </w:r>
            <w:proofErr w:type="gramStart"/>
            <w:r>
              <w:rPr>
                <w:rFonts w:ascii="仿宋_GB2312" w:eastAsia="仿宋_GB2312" w:cs="等线" w:hint="eastAsia"/>
                <w:bCs w:val="0"/>
                <w:color w:val="000000"/>
                <w:kern w:val="0"/>
                <w:sz w:val="24"/>
                <w:szCs w:val="24"/>
              </w:rPr>
              <w:t>依国内</w:t>
            </w:r>
            <w:proofErr w:type="gramEnd"/>
            <w:r>
              <w:rPr>
                <w:rFonts w:ascii="仿宋_GB2312" w:eastAsia="仿宋_GB2312" w:cs="等线" w:hint="eastAsia"/>
                <w:bCs w:val="0"/>
                <w:color w:val="000000"/>
                <w:kern w:val="0"/>
                <w:sz w:val="24"/>
                <w:szCs w:val="24"/>
              </w:rPr>
              <w:t xml:space="preserve">正规教材设计：钢琴（中国音协考级，童薇主讲，含 98 </w:t>
            </w:r>
            <w:proofErr w:type="gramStart"/>
            <w:r>
              <w:rPr>
                <w:rFonts w:ascii="仿宋_GB2312" w:eastAsia="仿宋_GB2312" w:cs="等线" w:hint="eastAsia"/>
                <w:bCs w:val="0"/>
                <w:color w:val="000000"/>
                <w:kern w:val="0"/>
                <w:sz w:val="24"/>
                <w:szCs w:val="24"/>
              </w:rPr>
              <w:t>个</w:t>
            </w:r>
            <w:proofErr w:type="gramEnd"/>
            <w:r>
              <w:rPr>
                <w:rFonts w:ascii="仿宋_GB2312" w:eastAsia="仿宋_GB2312" w:cs="等线" w:hint="eastAsia"/>
                <w:bCs w:val="0"/>
                <w:color w:val="000000"/>
                <w:kern w:val="0"/>
                <w:sz w:val="24"/>
                <w:szCs w:val="24"/>
              </w:rPr>
              <w:t>一至十级视频）、古典吉他（中央音乐学院考级，陈川精讲演奏）、爵士鼓（中国音协四至十级，冯寒波授技巧）、古筝（三大权威考</w:t>
            </w:r>
            <w:proofErr w:type="gramStart"/>
            <w:r>
              <w:rPr>
                <w:rFonts w:ascii="仿宋_GB2312" w:eastAsia="仿宋_GB2312" w:cs="等线" w:hint="eastAsia"/>
                <w:bCs w:val="0"/>
                <w:color w:val="000000"/>
                <w:kern w:val="0"/>
                <w:sz w:val="24"/>
                <w:szCs w:val="24"/>
              </w:rPr>
              <w:t>级主体</w:t>
            </w:r>
            <w:proofErr w:type="gramEnd"/>
            <w:r>
              <w:rPr>
                <w:rFonts w:ascii="仿宋_GB2312" w:eastAsia="仿宋_GB2312" w:cs="等线" w:hint="eastAsia"/>
                <w:bCs w:val="0"/>
                <w:color w:val="000000"/>
                <w:kern w:val="0"/>
                <w:sz w:val="24"/>
                <w:szCs w:val="24"/>
              </w:rPr>
              <w:t>曲目，张佳康、解芸</w:t>
            </w:r>
            <w:proofErr w:type="gramStart"/>
            <w:r>
              <w:rPr>
                <w:rFonts w:ascii="仿宋_GB2312" w:eastAsia="仿宋_GB2312" w:cs="等线" w:hint="eastAsia"/>
                <w:bCs w:val="0"/>
                <w:color w:val="000000"/>
                <w:kern w:val="0"/>
                <w:sz w:val="24"/>
                <w:szCs w:val="24"/>
              </w:rPr>
              <w:t>荞</w:t>
            </w:r>
            <w:proofErr w:type="gramEnd"/>
            <w:r>
              <w:rPr>
                <w:rFonts w:ascii="仿宋_GB2312" w:eastAsia="仿宋_GB2312" w:cs="等线" w:hint="eastAsia"/>
                <w:bCs w:val="0"/>
                <w:color w:val="000000"/>
                <w:kern w:val="0"/>
                <w:sz w:val="24"/>
                <w:szCs w:val="24"/>
              </w:rPr>
              <w:t>示范）。国乐</w:t>
            </w:r>
            <w:proofErr w:type="gramStart"/>
            <w:r>
              <w:rPr>
                <w:rFonts w:ascii="仿宋_GB2312" w:eastAsia="仿宋_GB2312" w:cs="等线" w:hint="eastAsia"/>
                <w:bCs w:val="0"/>
                <w:color w:val="000000"/>
                <w:kern w:val="0"/>
                <w:sz w:val="24"/>
                <w:szCs w:val="24"/>
              </w:rPr>
              <w:t>精品课含古筝</w:t>
            </w:r>
            <w:proofErr w:type="gramEnd"/>
            <w:r>
              <w:rPr>
                <w:rFonts w:ascii="仿宋_GB2312" w:eastAsia="仿宋_GB2312" w:cs="等线" w:hint="eastAsia"/>
                <w:bCs w:val="0"/>
                <w:color w:val="000000"/>
                <w:kern w:val="0"/>
                <w:sz w:val="24"/>
                <w:szCs w:val="24"/>
              </w:rPr>
              <w:t>（高阳讲《高山流水》等 3 曲）、二胡（孔伟娟授《光明行》等 5 曲），均精讲技法 + 完整演奏。</w:t>
            </w:r>
          </w:p>
          <w:p w14:paraId="3A245B76" w14:textId="77777777" w:rsidR="00BB3491" w:rsidRDefault="00000000">
            <w:pPr>
              <w:numPr>
                <w:ilvl w:val="0"/>
                <w:numId w:val="3"/>
              </w:numPr>
              <w:tabs>
                <w:tab w:val="left" w:pos="2107"/>
              </w:tabs>
              <w:ind w:firstLineChars="200" w:firstLine="480"/>
              <w:rPr>
                <w:rFonts w:ascii="仿宋_GB2312" w:eastAsia="仿宋_GB2312" w:cs="宋体"/>
                <w:bCs w:val="0"/>
                <w:sz w:val="24"/>
                <w:szCs w:val="24"/>
              </w:rPr>
            </w:pPr>
            <w:r>
              <w:rPr>
                <w:rFonts w:ascii="仿宋_GB2312" w:eastAsia="仿宋_GB2312" w:cs="宋体" w:hint="eastAsia"/>
                <w:bCs w:val="0"/>
                <w:sz w:val="24"/>
                <w:szCs w:val="24"/>
              </w:rPr>
              <w:lastRenderedPageBreak/>
              <w:t>乐谱库</w:t>
            </w:r>
          </w:p>
          <w:p w14:paraId="1FD581AE" w14:textId="77777777" w:rsidR="00BB3491" w:rsidRDefault="00000000">
            <w:pPr>
              <w:tabs>
                <w:tab w:val="left" w:pos="2107"/>
              </w:tabs>
              <w:ind w:firstLineChars="200" w:firstLine="480"/>
              <w:rPr>
                <w:rFonts w:ascii="仿宋_GB2312" w:eastAsia="仿宋_GB2312" w:cs="宋体"/>
                <w:bCs w:val="0"/>
                <w:color w:val="000000"/>
                <w:kern w:val="0"/>
                <w:sz w:val="24"/>
                <w:szCs w:val="24"/>
              </w:rPr>
            </w:pPr>
            <w:r>
              <w:rPr>
                <w:rFonts w:ascii="仿宋_GB2312" w:eastAsia="仿宋_GB2312" w:cs="宋体" w:hint="eastAsia"/>
                <w:bCs w:val="0"/>
                <w:sz w:val="24"/>
                <w:szCs w:val="24"/>
              </w:rPr>
              <w:t xml:space="preserve">     </w:t>
            </w:r>
            <w:r>
              <w:rPr>
                <w:rFonts w:ascii="仿宋_GB2312" w:eastAsia="仿宋_GB2312" w:cs="宋体" w:hint="eastAsia"/>
                <w:bCs w:val="0"/>
                <w:color w:val="000000"/>
                <w:kern w:val="0"/>
                <w:sz w:val="24"/>
                <w:szCs w:val="24"/>
              </w:rPr>
              <w:t>本乐谱数据库由中</w:t>
            </w:r>
            <w:proofErr w:type="gramStart"/>
            <w:r>
              <w:rPr>
                <w:rFonts w:ascii="仿宋_GB2312" w:eastAsia="仿宋_GB2312" w:cs="宋体" w:hint="eastAsia"/>
                <w:bCs w:val="0"/>
                <w:color w:val="000000"/>
                <w:kern w:val="0"/>
                <w:sz w:val="24"/>
                <w:szCs w:val="24"/>
              </w:rPr>
              <w:t>国音网</w:t>
            </w:r>
            <w:proofErr w:type="gramEnd"/>
            <w:r>
              <w:rPr>
                <w:rFonts w:ascii="仿宋_GB2312" w:eastAsia="仿宋_GB2312" w:cs="宋体" w:hint="eastAsia"/>
                <w:bCs w:val="0"/>
                <w:color w:val="000000"/>
                <w:kern w:val="0"/>
                <w:sz w:val="24"/>
                <w:szCs w:val="24"/>
              </w:rPr>
              <w:t>与人民音乐出版社联合建设。人民音乐出版社自1954年成立以来，已累计出版数万种优质乐谱资源，为本数据库提供权威、专业的曲谱数据与编目支持；中</w:t>
            </w:r>
            <w:proofErr w:type="gramStart"/>
            <w:r>
              <w:rPr>
                <w:rFonts w:ascii="仿宋_GB2312" w:eastAsia="仿宋_GB2312" w:cs="宋体" w:hint="eastAsia"/>
                <w:bCs w:val="0"/>
                <w:color w:val="000000"/>
                <w:kern w:val="0"/>
                <w:sz w:val="24"/>
                <w:szCs w:val="24"/>
              </w:rPr>
              <w:t>国音网</w:t>
            </w:r>
            <w:proofErr w:type="gramEnd"/>
            <w:r>
              <w:rPr>
                <w:rFonts w:ascii="仿宋_GB2312" w:eastAsia="仿宋_GB2312" w:cs="宋体" w:hint="eastAsia"/>
                <w:bCs w:val="0"/>
                <w:color w:val="000000"/>
                <w:kern w:val="0"/>
                <w:sz w:val="24"/>
                <w:szCs w:val="24"/>
              </w:rPr>
              <w:t>依托其珍藏的30万余条历史音视频资源，为乐谱匹配多版本视听资料，呈现丰富的演奏风格与版本差异。</w:t>
            </w:r>
          </w:p>
          <w:p w14:paraId="5CDCB272" w14:textId="77777777" w:rsidR="00BB3491" w:rsidRDefault="00000000">
            <w:pPr>
              <w:tabs>
                <w:tab w:val="left" w:pos="2107"/>
              </w:tabs>
              <w:ind w:firstLineChars="200" w:firstLine="480"/>
              <w:rPr>
                <w:rFonts w:ascii="仿宋_GB2312" w:eastAsia="仿宋_GB2312" w:cs="宋体"/>
                <w:bCs w:val="0"/>
                <w:sz w:val="24"/>
                <w:szCs w:val="24"/>
              </w:rPr>
            </w:pPr>
            <w:r>
              <w:rPr>
                <w:rFonts w:ascii="仿宋_GB2312" w:eastAsia="仿宋_GB2312" w:cs="宋体" w:hint="eastAsia"/>
                <w:bCs w:val="0"/>
                <w:color w:val="000000"/>
                <w:kern w:val="0"/>
                <w:sz w:val="24"/>
                <w:szCs w:val="24"/>
              </w:rPr>
              <w:t>双方通过深度融合传统音乐资源与数字技术，以“音响+乐谱”多版本资源为核心，面向音乐研究者、演奏家及广大爱好者，打造“可听可读、音谱互证”的一站式学习与科研平台，推动传统音乐资源在学术研究、艺术创作和公共文化传播领域的广泛应用。</w:t>
            </w:r>
          </w:p>
          <w:p w14:paraId="19B6AF23" w14:textId="77777777" w:rsidR="00BB3491" w:rsidRDefault="00000000">
            <w:pPr>
              <w:ind w:firstLineChars="200" w:firstLine="480"/>
              <w:rPr>
                <w:rFonts w:ascii="仿宋_GB2312" w:eastAsia="仿宋_GB2312" w:cs="宋体"/>
                <w:bCs w:val="0"/>
                <w:sz w:val="24"/>
                <w:szCs w:val="24"/>
              </w:rPr>
            </w:pPr>
            <w:r>
              <w:rPr>
                <w:rFonts w:ascii="仿宋_GB2312" w:eastAsia="仿宋_GB2312" w:cs="宋体" w:hint="eastAsia"/>
                <w:bCs w:val="0"/>
                <w:sz w:val="24"/>
                <w:szCs w:val="24"/>
              </w:rPr>
              <w:t>二、中</w:t>
            </w:r>
            <w:proofErr w:type="gramStart"/>
            <w:r>
              <w:rPr>
                <w:rFonts w:ascii="仿宋_GB2312" w:eastAsia="仿宋_GB2312" w:cs="宋体" w:hint="eastAsia"/>
                <w:bCs w:val="0"/>
                <w:sz w:val="24"/>
                <w:szCs w:val="24"/>
              </w:rPr>
              <w:t>国音网</w:t>
            </w:r>
            <w:proofErr w:type="gramEnd"/>
            <w:r>
              <w:rPr>
                <w:rFonts w:ascii="仿宋_GB2312" w:eastAsia="仿宋_GB2312" w:cs="宋体" w:hint="eastAsia"/>
                <w:bCs w:val="0"/>
                <w:sz w:val="24"/>
                <w:szCs w:val="24"/>
              </w:rPr>
              <w:t>平台特色</w:t>
            </w:r>
          </w:p>
          <w:p w14:paraId="10697E86" w14:textId="77777777" w:rsidR="00BB3491" w:rsidRDefault="00000000">
            <w:pPr>
              <w:ind w:firstLineChars="200" w:firstLine="480"/>
              <w:rPr>
                <w:rFonts w:ascii="仿宋_GB2312" w:eastAsia="仿宋_GB2312" w:cs="宋体"/>
                <w:bCs w:val="0"/>
                <w:sz w:val="24"/>
                <w:szCs w:val="24"/>
              </w:rPr>
            </w:pPr>
            <w:r>
              <w:rPr>
                <w:rFonts w:ascii="仿宋_GB2312" w:eastAsia="仿宋_GB2312" w:cs="宋体" w:hint="eastAsia"/>
                <w:bCs w:val="0"/>
                <w:sz w:val="24"/>
                <w:szCs w:val="24"/>
              </w:rPr>
              <w:t>中</w:t>
            </w:r>
            <w:proofErr w:type="gramStart"/>
            <w:r>
              <w:rPr>
                <w:rFonts w:ascii="仿宋_GB2312" w:eastAsia="仿宋_GB2312" w:cs="宋体" w:hint="eastAsia"/>
                <w:bCs w:val="0"/>
                <w:sz w:val="24"/>
                <w:szCs w:val="24"/>
              </w:rPr>
              <w:t>国音网</w:t>
            </w:r>
            <w:proofErr w:type="gramEnd"/>
            <w:r>
              <w:rPr>
                <w:rFonts w:ascii="仿宋_GB2312" w:eastAsia="仿宋_GB2312" w:cs="宋体" w:hint="eastAsia"/>
                <w:bCs w:val="0"/>
                <w:sz w:val="24"/>
                <w:szCs w:val="24"/>
              </w:rPr>
              <w:t>以海量优质音源为基础，提供传统音乐专业分类导航、精确筛选检索、曲目资料查询、多渠道在线试听等服务，为用户带来卓越的功能体验。</w:t>
            </w:r>
          </w:p>
          <w:p w14:paraId="3A27A5FC" w14:textId="77777777" w:rsidR="00BB3491" w:rsidRDefault="00000000">
            <w:pPr>
              <w:numPr>
                <w:ilvl w:val="0"/>
                <w:numId w:val="4"/>
              </w:numPr>
              <w:ind w:firstLineChars="200" w:firstLine="480"/>
              <w:rPr>
                <w:rFonts w:ascii="仿宋_GB2312" w:eastAsia="仿宋_GB2312" w:cs="宋体"/>
                <w:bCs w:val="0"/>
                <w:sz w:val="24"/>
                <w:szCs w:val="24"/>
              </w:rPr>
            </w:pPr>
            <w:r>
              <w:rPr>
                <w:rFonts w:ascii="仿宋_GB2312" w:eastAsia="仿宋_GB2312" w:cs="宋体" w:hint="eastAsia"/>
                <w:bCs w:val="0"/>
                <w:sz w:val="24"/>
                <w:szCs w:val="24"/>
              </w:rPr>
              <w:t>专业详实的百万字唱词</w:t>
            </w:r>
          </w:p>
          <w:p w14:paraId="1E177D14" w14:textId="77777777" w:rsidR="00BB3491" w:rsidRDefault="00000000">
            <w:pPr>
              <w:ind w:firstLineChars="200" w:firstLine="480"/>
              <w:rPr>
                <w:rFonts w:ascii="仿宋_GB2312" w:eastAsia="仿宋_GB2312" w:cs="宋体"/>
                <w:bCs w:val="0"/>
                <w:sz w:val="24"/>
                <w:szCs w:val="24"/>
              </w:rPr>
            </w:pPr>
            <w:r>
              <w:rPr>
                <w:rFonts w:ascii="仿宋_GB2312" w:eastAsia="仿宋_GB2312" w:cs="宋体" w:hint="eastAsia"/>
                <w:bCs w:val="0"/>
                <w:sz w:val="24"/>
                <w:szCs w:val="24"/>
              </w:rPr>
              <w:t>中国音网上的每一首曲目，都配有相应的唱词，共计三百余万字，释读准确完备，经过大量的考证与推敲，具有很强的专业性，已经具有艺术典籍的属性，为学术研究与艺术欣赏提供了众多便利。</w:t>
            </w:r>
          </w:p>
          <w:p w14:paraId="06263B84" w14:textId="77777777" w:rsidR="00BB3491" w:rsidRDefault="00000000">
            <w:pPr>
              <w:numPr>
                <w:ilvl w:val="0"/>
                <w:numId w:val="4"/>
              </w:numPr>
              <w:ind w:firstLineChars="200" w:firstLine="480"/>
              <w:rPr>
                <w:rFonts w:ascii="仿宋_GB2312" w:eastAsia="仿宋_GB2312" w:cs="宋体"/>
                <w:bCs w:val="0"/>
                <w:sz w:val="24"/>
                <w:szCs w:val="24"/>
              </w:rPr>
            </w:pPr>
            <w:r>
              <w:rPr>
                <w:rFonts w:ascii="仿宋_GB2312" w:eastAsia="仿宋_GB2312" w:cs="宋体" w:hint="eastAsia"/>
                <w:bCs w:val="0"/>
                <w:sz w:val="24"/>
                <w:szCs w:val="24"/>
              </w:rPr>
              <w:t>曲库内容丰富（版权资源合作）</w:t>
            </w:r>
          </w:p>
          <w:p w14:paraId="03C5E2DD" w14:textId="77777777" w:rsidR="00BB3491" w:rsidRDefault="00000000">
            <w:pPr>
              <w:ind w:firstLineChars="200" w:firstLine="480"/>
              <w:rPr>
                <w:rFonts w:ascii="仿宋_GB2312" w:eastAsia="仿宋_GB2312" w:cs="宋体"/>
                <w:bCs w:val="0"/>
                <w:sz w:val="24"/>
                <w:szCs w:val="24"/>
              </w:rPr>
            </w:pPr>
            <w:r>
              <w:rPr>
                <w:rFonts w:ascii="仿宋_GB2312" w:eastAsia="仿宋_GB2312" w:cs="宋体" w:hint="eastAsia"/>
                <w:bCs w:val="0"/>
                <w:sz w:val="24"/>
                <w:szCs w:val="24"/>
              </w:rPr>
              <w:t>与数百位当代传统音乐艺术家及版权内容机构展开合作，众多艺术家作品入驻中国音网，实现当代传统音乐的内容资源聚集。</w:t>
            </w:r>
          </w:p>
          <w:p w14:paraId="599CFCB2" w14:textId="77777777" w:rsidR="00BB3491" w:rsidRDefault="00000000">
            <w:pPr>
              <w:numPr>
                <w:ilvl w:val="0"/>
                <w:numId w:val="4"/>
              </w:numPr>
              <w:ind w:firstLineChars="200" w:firstLine="480"/>
              <w:rPr>
                <w:rFonts w:ascii="仿宋_GB2312" w:eastAsia="仿宋_GB2312" w:cs="宋体"/>
                <w:bCs w:val="0"/>
                <w:sz w:val="24"/>
                <w:szCs w:val="24"/>
              </w:rPr>
            </w:pPr>
            <w:r>
              <w:rPr>
                <w:rFonts w:ascii="仿宋_GB2312" w:eastAsia="仿宋_GB2312" w:cs="宋体" w:hint="eastAsia"/>
                <w:bCs w:val="0"/>
                <w:sz w:val="24"/>
                <w:szCs w:val="24"/>
              </w:rPr>
              <w:t>顾问团队</w:t>
            </w:r>
          </w:p>
          <w:p w14:paraId="76970C48" w14:textId="77777777" w:rsidR="00BB3491" w:rsidRDefault="00000000">
            <w:pPr>
              <w:ind w:firstLineChars="200" w:firstLine="480"/>
              <w:rPr>
                <w:rFonts w:ascii="仿宋_GB2312" w:eastAsia="仿宋_GB2312" w:cs="宋体"/>
                <w:bCs w:val="0"/>
                <w:sz w:val="24"/>
                <w:szCs w:val="24"/>
              </w:rPr>
            </w:pPr>
            <w:r>
              <w:rPr>
                <w:rFonts w:ascii="仿宋_GB2312" w:eastAsia="仿宋_GB2312" w:cs="宋体" w:hint="eastAsia"/>
                <w:bCs w:val="0"/>
                <w:sz w:val="24"/>
                <w:szCs w:val="24"/>
              </w:rPr>
              <w:t>中</w:t>
            </w:r>
            <w:proofErr w:type="gramStart"/>
            <w:r>
              <w:rPr>
                <w:rFonts w:ascii="仿宋_GB2312" w:eastAsia="仿宋_GB2312" w:cs="宋体" w:hint="eastAsia"/>
                <w:bCs w:val="0"/>
                <w:sz w:val="24"/>
                <w:szCs w:val="24"/>
              </w:rPr>
              <w:t>国音网</w:t>
            </w:r>
            <w:proofErr w:type="gramEnd"/>
            <w:r>
              <w:rPr>
                <w:rFonts w:ascii="仿宋_GB2312" w:eastAsia="仿宋_GB2312" w:cs="宋体" w:hint="eastAsia"/>
                <w:bCs w:val="0"/>
                <w:sz w:val="24"/>
                <w:szCs w:val="24"/>
              </w:rPr>
              <w:t>的所有曲目，都经过中央音乐学院音乐学研究所及全国各地近百位专家的编审与勘校，对每个有声文献的年代、版本、背景进行延伸性研究，补充了大量历史信息，拓展了整个数据平台的学术价值。</w:t>
            </w:r>
          </w:p>
          <w:p w14:paraId="1BBF1B46" w14:textId="77777777" w:rsidR="00BB3491" w:rsidRDefault="00000000">
            <w:pPr>
              <w:ind w:firstLineChars="200" w:firstLine="480"/>
              <w:rPr>
                <w:rFonts w:ascii="仿宋_GB2312" w:eastAsia="仿宋_GB2312" w:cs="宋体"/>
                <w:bCs w:val="0"/>
                <w:sz w:val="24"/>
                <w:szCs w:val="24"/>
              </w:rPr>
            </w:pPr>
            <w:r>
              <w:rPr>
                <w:rFonts w:ascii="仿宋_GB2312" w:eastAsia="仿宋_GB2312" w:cs="宋体" w:hint="eastAsia"/>
                <w:bCs w:val="0"/>
                <w:sz w:val="24"/>
                <w:szCs w:val="24"/>
              </w:rPr>
              <w:t>乔建中：中国艺术研究院音乐研</w:t>
            </w:r>
            <w:r>
              <w:rPr>
                <w:rFonts w:ascii="仿宋_GB2312" w:eastAsia="仿宋_GB2312" w:cs="宋体" w:hint="eastAsia"/>
                <w:bCs w:val="0"/>
                <w:sz w:val="24"/>
                <w:szCs w:val="24"/>
              </w:rPr>
              <w:lastRenderedPageBreak/>
              <w:t>究所研究员、博士生导师，曾任中国艺术研究院音乐研究所所长，获国家有突出贡献专家称号、入载英国剑桥大学《国际名人传记词典》。</w:t>
            </w:r>
          </w:p>
          <w:p w14:paraId="0D85FC50" w14:textId="77777777" w:rsidR="00BB3491" w:rsidRDefault="00000000">
            <w:pPr>
              <w:ind w:firstLineChars="200" w:firstLine="480"/>
              <w:rPr>
                <w:rFonts w:ascii="仿宋_GB2312" w:eastAsia="仿宋_GB2312" w:cs="宋体"/>
                <w:bCs w:val="0"/>
                <w:sz w:val="24"/>
                <w:szCs w:val="24"/>
              </w:rPr>
            </w:pPr>
            <w:r>
              <w:rPr>
                <w:rFonts w:ascii="仿宋_GB2312" w:eastAsia="仿宋_GB2312" w:cs="宋体" w:hint="eastAsia"/>
                <w:bCs w:val="0"/>
                <w:sz w:val="24"/>
                <w:szCs w:val="24"/>
              </w:rPr>
              <w:t>贾国平：作曲家，任职中央音乐学院音乐学研究所所长、作曲系教授并兼任作曲系副系主任和博士生导师。</w:t>
            </w:r>
          </w:p>
          <w:p w14:paraId="682D3F29" w14:textId="77777777" w:rsidR="00BB3491" w:rsidRDefault="00000000">
            <w:pPr>
              <w:ind w:firstLineChars="200" w:firstLine="480"/>
              <w:rPr>
                <w:rFonts w:ascii="仿宋_GB2312" w:eastAsia="仿宋_GB2312" w:cs="宋体"/>
                <w:bCs w:val="0"/>
                <w:sz w:val="24"/>
                <w:szCs w:val="24"/>
              </w:rPr>
            </w:pPr>
            <w:r>
              <w:rPr>
                <w:rFonts w:ascii="仿宋_GB2312" w:eastAsia="仿宋_GB2312" w:cs="宋体" w:hint="eastAsia"/>
                <w:bCs w:val="0"/>
                <w:sz w:val="24"/>
                <w:szCs w:val="24"/>
              </w:rPr>
              <w:t>田青：著名音乐学家、非物质文化遗产保护专家。长期致力于中国民族民间音乐和宗教音乐的研究，积极推动中国非物质文化遗产保护工作，著有《中国宗教音乐》、《净土天音》、《捡起金叶》、《佛教音乐的华化》等多</w:t>
            </w:r>
            <w:proofErr w:type="gramStart"/>
            <w:r>
              <w:rPr>
                <w:rFonts w:ascii="仿宋_GB2312" w:eastAsia="仿宋_GB2312" w:cs="宋体" w:hint="eastAsia"/>
                <w:bCs w:val="0"/>
                <w:sz w:val="24"/>
                <w:szCs w:val="24"/>
              </w:rPr>
              <w:t>部著</w:t>
            </w:r>
            <w:proofErr w:type="gramEnd"/>
            <w:r>
              <w:rPr>
                <w:rFonts w:ascii="仿宋_GB2312" w:eastAsia="仿宋_GB2312" w:cs="宋体" w:hint="eastAsia"/>
                <w:bCs w:val="0"/>
                <w:sz w:val="24"/>
                <w:szCs w:val="24"/>
              </w:rPr>
              <w:t>作。</w:t>
            </w:r>
          </w:p>
          <w:p w14:paraId="2ADCE748" w14:textId="77777777" w:rsidR="00BB3491" w:rsidRDefault="00000000">
            <w:pPr>
              <w:widowControl/>
              <w:wordWrap w:val="0"/>
              <w:ind w:firstLineChars="200" w:firstLine="480"/>
              <w:jc w:val="left"/>
              <w:rPr>
                <w:rFonts w:ascii="仿宋_GB2312" w:eastAsia="仿宋_GB2312" w:cs="宋体"/>
                <w:bCs w:val="0"/>
                <w:sz w:val="24"/>
                <w:szCs w:val="24"/>
              </w:rPr>
            </w:pPr>
            <w:r>
              <w:rPr>
                <w:rFonts w:ascii="仿宋_GB2312" w:eastAsia="仿宋_GB2312" w:cs="宋体" w:hint="eastAsia"/>
                <w:bCs w:val="0"/>
                <w:sz w:val="24"/>
                <w:szCs w:val="24"/>
              </w:rPr>
              <w:t>谷长江：文化部中国民族文化艺术基金会会长，曾任文化部恭王府管理中心主任、法定代表人,负责文化部恭王府管理中心的全面工作。</w:t>
            </w:r>
          </w:p>
          <w:p w14:paraId="77A17165" w14:textId="77777777" w:rsidR="00BB3491" w:rsidRDefault="00000000">
            <w:pPr>
              <w:numPr>
                <w:ilvl w:val="0"/>
                <w:numId w:val="4"/>
              </w:numPr>
              <w:ind w:firstLineChars="200" w:firstLine="480"/>
              <w:rPr>
                <w:rFonts w:ascii="仿宋_GB2312" w:eastAsia="仿宋_GB2312" w:cs="宋体"/>
                <w:bCs w:val="0"/>
                <w:sz w:val="24"/>
                <w:szCs w:val="24"/>
              </w:rPr>
            </w:pPr>
            <w:r>
              <w:rPr>
                <w:rFonts w:ascii="仿宋_GB2312" w:eastAsia="仿宋_GB2312" w:cs="宋体" w:hint="eastAsia"/>
                <w:bCs w:val="0"/>
                <w:sz w:val="24"/>
                <w:szCs w:val="24"/>
              </w:rPr>
              <w:t>音质体验出色</w:t>
            </w:r>
          </w:p>
          <w:p w14:paraId="07883165" w14:textId="77777777" w:rsidR="00BB3491" w:rsidRDefault="00000000">
            <w:pPr>
              <w:ind w:firstLineChars="200" w:firstLine="480"/>
              <w:rPr>
                <w:rFonts w:ascii="仿宋_GB2312" w:eastAsia="仿宋_GB2312" w:cs="宋体"/>
                <w:bCs w:val="0"/>
                <w:sz w:val="24"/>
                <w:szCs w:val="24"/>
              </w:rPr>
            </w:pPr>
            <w:r>
              <w:rPr>
                <w:rFonts w:ascii="仿宋_GB2312" w:eastAsia="仿宋_GB2312" w:cs="宋体" w:hint="eastAsia"/>
                <w:bCs w:val="0"/>
                <w:sz w:val="24"/>
                <w:szCs w:val="24"/>
              </w:rPr>
              <w:t>中</w:t>
            </w:r>
            <w:proofErr w:type="gramStart"/>
            <w:r>
              <w:rPr>
                <w:rFonts w:ascii="仿宋_GB2312" w:eastAsia="仿宋_GB2312" w:cs="宋体" w:hint="eastAsia"/>
                <w:bCs w:val="0"/>
                <w:sz w:val="24"/>
                <w:szCs w:val="24"/>
              </w:rPr>
              <w:t>国音网</w:t>
            </w:r>
            <w:proofErr w:type="gramEnd"/>
            <w:r>
              <w:rPr>
                <w:rFonts w:ascii="仿宋_GB2312" w:eastAsia="仿宋_GB2312" w:cs="宋体" w:hint="eastAsia"/>
                <w:bCs w:val="0"/>
                <w:sz w:val="24"/>
                <w:szCs w:val="24"/>
              </w:rPr>
              <w:t>的老唱片及相关电台、现场录音资料，均由国内最先进专业的有声文化遗产修复与数字化典藏团队进行专业音频修复，最大限度重现原始音质并保证优质的声音体验，用最前沿的技术还原最古老的声音。</w:t>
            </w:r>
          </w:p>
          <w:p w14:paraId="0EDBB35B" w14:textId="77777777" w:rsidR="00BB3491" w:rsidRDefault="00000000">
            <w:pPr>
              <w:ind w:firstLineChars="200" w:firstLine="480"/>
              <w:rPr>
                <w:rFonts w:ascii="仿宋_GB2312" w:eastAsia="仿宋_GB2312" w:cs="宋体"/>
                <w:bCs w:val="0"/>
                <w:sz w:val="24"/>
                <w:szCs w:val="24"/>
              </w:rPr>
            </w:pPr>
            <w:r>
              <w:rPr>
                <w:rFonts w:ascii="仿宋_GB2312" w:eastAsia="仿宋_GB2312" w:cs="宋体" w:hint="eastAsia"/>
                <w:bCs w:val="0"/>
                <w:sz w:val="24"/>
                <w:szCs w:val="24"/>
              </w:rPr>
              <w:t>三、中</w:t>
            </w:r>
            <w:proofErr w:type="gramStart"/>
            <w:r>
              <w:rPr>
                <w:rFonts w:ascii="仿宋_GB2312" w:eastAsia="仿宋_GB2312" w:cs="宋体" w:hint="eastAsia"/>
                <w:bCs w:val="0"/>
                <w:sz w:val="24"/>
                <w:szCs w:val="24"/>
              </w:rPr>
              <w:t>国音网</w:t>
            </w:r>
            <w:proofErr w:type="gramEnd"/>
            <w:r>
              <w:rPr>
                <w:rFonts w:ascii="仿宋_GB2312" w:eastAsia="仿宋_GB2312" w:cs="宋体" w:hint="eastAsia"/>
                <w:bCs w:val="0"/>
                <w:sz w:val="24"/>
                <w:szCs w:val="24"/>
              </w:rPr>
              <w:t>专题特色：</w:t>
            </w:r>
          </w:p>
          <w:p w14:paraId="1D7C5E5C" w14:textId="77777777" w:rsidR="00BB3491" w:rsidRDefault="00000000">
            <w:pPr>
              <w:ind w:firstLineChars="200" w:firstLine="480"/>
              <w:rPr>
                <w:rFonts w:ascii="仿宋_GB2312" w:eastAsia="仿宋_GB2312" w:cs="宋体"/>
                <w:bCs w:val="0"/>
                <w:sz w:val="24"/>
                <w:szCs w:val="24"/>
              </w:rPr>
            </w:pPr>
            <w:r>
              <w:rPr>
                <w:rFonts w:ascii="仿宋_GB2312" w:eastAsia="仿宋_GB2312" w:cs="宋体" w:hint="eastAsia"/>
                <w:bCs w:val="0"/>
                <w:sz w:val="24"/>
                <w:szCs w:val="24"/>
              </w:rPr>
              <w:t>中</w:t>
            </w:r>
            <w:proofErr w:type="gramStart"/>
            <w:r>
              <w:rPr>
                <w:rFonts w:ascii="仿宋_GB2312" w:eastAsia="仿宋_GB2312" w:cs="宋体" w:hint="eastAsia"/>
                <w:bCs w:val="0"/>
                <w:sz w:val="24"/>
                <w:szCs w:val="24"/>
              </w:rPr>
              <w:t>国音网</w:t>
            </w:r>
            <w:proofErr w:type="gramEnd"/>
            <w:r>
              <w:rPr>
                <w:rFonts w:ascii="仿宋_GB2312" w:eastAsia="仿宋_GB2312" w:cs="宋体" w:hint="eastAsia"/>
                <w:bCs w:val="0"/>
                <w:sz w:val="24"/>
                <w:szCs w:val="24"/>
              </w:rPr>
              <w:t>团队打造出了诸多特色音乐专题资源库，这些资源库的内容，在中</w:t>
            </w:r>
            <w:proofErr w:type="gramStart"/>
            <w:r>
              <w:rPr>
                <w:rFonts w:ascii="仿宋_GB2312" w:eastAsia="仿宋_GB2312" w:cs="宋体" w:hint="eastAsia"/>
                <w:bCs w:val="0"/>
                <w:sz w:val="24"/>
                <w:szCs w:val="24"/>
              </w:rPr>
              <w:t>国音网</w:t>
            </w:r>
            <w:proofErr w:type="gramEnd"/>
            <w:r>
              <w:rPr>
                <w:rFonts w:ascii="仿宋_GB2312" w:eastAsia="仿宋_GB2312" w:cs="宋体" w:hint="eastAsia"/>
                <w:bCs w:val="0"/>
                <w:sz w:val="24"/>
                <w:szCs w:val="24"/>
              </w:rPr>
              <w:t>的基础内容之外，以各种主题将珍贵的有声文献整合起来，具有更强的专业性与针对性，可以满足不同用户的需求。</w:t>
            </w:r>
          </w:p>
          <w:p w14:paraId="473CC105" w14:textId="77777777" w:rsidR="00BB3491" w:rsidRDefault="00000000">
            <w:pPr>
              <w:ind w:firstLineChars="200" w:firstLine="480"/>
              <w:rPr>
                <w:rFonts w:ascii="仿宋_GB2312" w:eastAsia="仿宋_GB2312" w:cs="宋体"/>
                <w:bCs w:val="0"/>
                <w:sz w:val="24"/>
                <w:szCs w:val="24"/>
              </w:rPr>
            </w:pPr>
            <w:r>
              <w:rPr>
                <w:rFonts w:ascii="仿宋_GB2312" w:eastAsia="仿宋_GB2312" w:cs="宋体" w:hint="eastAsia"/>
                <w:bCs w:val="0"/>
                <w:sz w:val="24"/>
                <w:szCs w:val="24"/>
              </w:rPr>
              <w:t>中</w:t>
            </w:r>
            <w:proofErr w:type="gramStart"/>
            <w:r>
              <w:rPr>
                <w:rFonts w:ascii="仿宋_GB2312" w:eastAsia="仿宋_GB2312" w:cs="宋体" w:hint="eastAsia"/>
                <w:bCs w:val="0"/>
                <w:sz w:val="24"/>
                <w:szCs w:val="24"/>
              </w:rPr>
              <w:t>国音网愿</w:t>
            </w:r>
            <w:proofErr w:type="gramEnd"/>
            <w:r>
              <w:rPr>
                <w:rFonts w:ascii="仿宋_GB2312" w:eastAsia="仿宋_GB2312" w:cs="宋体" w:hint="eastAsia"/>
                <w:bCs w:val="0"/>
                <w:sz w:val="24"/>
                <w:szCs w:val="24"/>
              </w:rPr>
              <w:t>与各大院校、图书馆、博物馆等文教机构等进行资源合作，根据不同的资源优势、地域特色、民族特色等需求，配合打造特色专题数据库。</w:t>
            </w:r>
          </w:p>
          <w:p w14:paraId="00C5AF3E" w14:textId="77777777" w:rsidR="00BB3491" w:rsidRDefault="00000000">
            <w:pPr>
              <w:numPr>
                <w:ilvl w:val="0"/>
                <w:numId w:val="5"/>
              </w:numPr>
              <w:ind w:firstLineChars="200" w:firstLine="480"/>
              <w:rPr>
                <w:rFonts w:ascii="仿宋_GB2312" w:eastAsia="仿宋_GB2312" w:cs="宋体"/>
                <w:bCs w:val="0"/>
                <w:sz w:val="24"/>
                <w:szCs w:val="24"/>
              </w:rPr>
            </w:pPr>
            <w:r>
              <w:rPr>
                <w:rFonts w:ascii="仿宋_GB2312" w:eastAsia="仿宋_GB2312" w:cs="宋体" w:hint="eastAsia"/>
                <w:bCs w:val="0"/>
                <w:sz w:val="24"/>
                <w:szCs w:val="24"/>
              </w:rPr>
              <w:t>一带一路民族音乐专题</w:t>
            </w:r>
          </w:p>
          <w:p w14:paraId="3AE08982" w14:textId="77777777" w:rsidR="00BB3491" w:rsidRDefault="00000000">
            <w:pPr>
              <w:ind w:firstLineChars="200" w:firstLine="480"/>
              <w:rPr>
                <w:rFonts w:ascii="仿宋_GB2312" w:eastAsia="仿宋_GB2312" w:cs="宋体"/>
                <w:bCs w:val="0"/>
                <w:sz w:val="24"/>
                <w:szCs w:val="24"/>
              </w:rPr>
            </w:pPr>
            <w:r>
              <w:rPr>
                <w:rFonts w:ascii="仿宋_GB2312" w:eastAsia="仿宋_GB2312" w:cs="宋体" w:hint="eastAsia"/>
                <w:bCs w:val="0"/>
                <w:sz w:val="24"/>
                <w:szCs w:val="24"/>
              </w:rPr>
              <w:t>重现丝绸之路上的民族音乐，体现“一带一路”在文化艺术上的战略意义。</w:t>
            </w:r>
          </w:p>
          <w:p w14:paraId="53080B9B" w14:textId="77777777" w:rsidR="00BB3491" w:rsidRDefault="00000000">
            <w:pPr>
              <w:numPr>
                <w:ilvl w:val="0"/>
                <w:numId w:val="5"/>
              </w:numPr>
              <w:ind w:firstLineChars="200" w:firstLine="480"/>
              <w:rPr>
                <w:rFonts w:ascii="仿宋_GB2312" w:eastAsia="仿宋_GB2312" w:cs="宋体"/>
                <w:bCs w:val="0"/>
                <w:sz w:val="24"/>
                <w:szCs w:val="24"/>
              </w:rPr>
            </w:pPr>
            <w:r>
              <w:rPr>
                <w:rFonts w:ascii="仿宋_GB2312" w:eastAsia="仿宋_GB2312" w:cs="宋体" w:hint="eastAsia"/>
                <w:bCs w:val="0"/>
                <w:sz w:val="24"/>
                <w:szCs w:val="24"/>
              </w:rPr>
              <w:t>梅兰芳专题</w:t>
            </w:r>
          </w:p>
          <w:p w14:paraId="76B21445" w14:textId="77777777" w:rsidR="00BB3491" w:rsidRDefault="00000000">
            <w:pPr>
              <w:ind w:firstLineChars="200" w:firstLine="480"/>
              <w:rPr>
                <w:rFonts w:ascii="仿宋_GB2312" w:eastAsia="仿宋_GB2312" w:cs="宋体"/>
                <w:bCs w:val="0"/>
                <w:sz w:val="24"/>
                <w:szCs w:val="24"/>
              </w:rPr>
            </w:pPr>
            <w:r>
              <w:rPr>
                <w:rFonts w:ascii="仿宋_GB2312" w:eastAsia="仿宋_GB2312" w:cs="宋体" w:hint="eastAsia"/>
                <w:bCs w:val="0"/>
                <w:sz w:val="24"/>
                <w:szCs w:val="24"/>
              </w:rPr>
              <w:t>整合国内外公藏与私藏的1920年至1961年梅兰芳大师的有声文献，并</w:t>
            </w:r>
            <w:r>
              <w:rPr>
                <w:rFonts w:ascii="仿宋_GB2312" w:eastAsia="仿宋_GB2312" w:cs="宋体" w:hint="eastAsia"/>
                <w:bCs w:val="0"/>
                <w:sz w:val="24"/>
                <w:szCs w:val="24"/>
              </w:rPr>
              <w:lastRenderedPageBreak/>
              <w:t>收录其主要传人的录音资料，全面展示梅派艺术体系的发展过程，推出大量首次公开面世的珍贵资源。</w:t>
            </w:r>
          </w:p>
          <w:p w14:paraId="28C0888A" w14:textId="77777777" w:rsidR="00BB3491" w:rsidRDefault="00000000">
            <w:pPr>
              <w:numPr>
                <w:ilvl w:val="0"/>
                <w:numId w:val="5"/>
              </w:numPr>
              <w:ind w:firstLineChars="200" w:firstLine="480"/>
              <w:rPr>
                <w:rFonts w:ascii="仿宋_GB2312" w:eastAsia="仿宋_GB2312" w:cs="宋体"/>
                <w:bCs w:val="0"/>
                <w:sz w:val="24"/>
                <w:szCs w:val="24"/>
              </w:rPr>
            </w:pPr>
            <w:r>
              <w:rPr>
                <w:rFonts w:ascii="仿宋_GB2312" w:eastAsia="仿宋_GB2312" w:cs="宋体" w:hint="eastAsia"/>
                <w:bCs w:val="0"/>
                <w:sz w:val="24"/>
                <w:szCs w:val="24"/>
              </w:rPr>
              <w:t>民国金曲专题</w:t>
            </w:r>
          </w:p>
          <w:p w14:paraId="7D42D824" w14:textId="77777777" w:rsidR="00BB3491" w:rsidRDefault="00000000">
            <w:pPr>
              <w:ind w:firstLineChars="200" w:firstLine="480"/>
              <w:rPr>
                <w:rFonts w:ascii="仿宋_GB2312" w:eastAsia="仿宋_GB2312" w:cs="宋体"/>
                <w:bCs w:val="0"/>
                <w:sz w:val="24"/>
                <w:szCs w:val="24"/>
              </w:rPr>
            </w:pPr>
            <w:r>
              <w:rPr>
                <w:rFonts w:ascii="仿宋_GB2312" w:eastAsia="仿宋_GB2312" w:cs="宋体" w:hint="eastAsia"/>
                <w:bCs w:val="0"/>
                <w:sz w:val="24"/>
                <w:szCs w:val="24"/>
              </w:rPr>
              <w:t>展示民国时期的流行音乐，留住中国声乐史上的最美声音。</w:t>
            </w:r>
          </w:p>
          <w:p w14:paraId="086ADE42" w14:textId="77777777" w:rsidR="00BB3491" w:rsidRDefault="00000000">
            <w:pPr>
              <w:numPr>
                <w:ilvl w:val="0"/>
                <w:numId w:val="5"/>
              </w:numPr>
              <w:ind w:firstLineChars="200" w:firstLine="480"/>
              <w:rPr>
                <w:rFonts w:ascii="仿宋_GB2312" w:eastAsia="仿宋_GB2312" w:cs="宋体"/>
                <w:bCs w:val="0"/>
                <w:sz w:val="24"/>
                <w:szCs w:val="24"/>
              </w:rPr>
            </w:pPr>
            <w:r>
              <w:rPr>
                <w:rFonts w:ascii="仿宋_GB2312" w:eastAsia="仿宋_GB2312" w:cs="宋体" w:hint="eastAsia"/>
                <w:bCs w:val="0"/>
                <w:sz w:val="24"/>
                <w:szCs w:val="24"/>
              </w:rPr>
              <w:t>红色经典专题</w:t>
            </w:r>
          </w:p>
          <w:p w14:paraId="06DD4327" w14:textId="77777777" w:rsidR="00BB3491" w:rsidRDefault="00000000">
            <w:pPr>
              <w:ind w:firstLineChars="200" w:firstLine="480"/>
              <w:rPr>
                <w:rFonts w:ascii="仿宋_GB2312" w:eastAsia="仿宋_GB2312" w:cs="宋体"/>
                <w:bCs w:val="0"/>
                <w:sz w:val="24"/>
                <w:szCs w:val="24"/>
              </w:rPr>
            </w:pPr>
            <w:r>
              <w:rPr>
                <w:rFonts w:ascii="仿宋_GB2312" w:eastAsia="仿宋_GB2312" w:cs="宋体" w:hint="eastAsia"/>
                <w:bCs w:val="0"/>
                <w:sz w:val="24"/>
                <w:szCs w:val="24"/>
              </w:rPr>
              <w:t>用声音讲述中国革命的历史，展现中国共产党救亡图存的历史征程</w:t>
            </w:r>
          </w:p>
          <w:p w14:paraId="7165D2FB" w14:textId="77777777" w:rsidR="00BB3491" w:rsidRDefault="00000000">
            <w:pPr>
              <w:numPr>
                <w:ilvl w:val="0"/>
                <w:numId w:val="5"/>
              </w:numPr>
              <w:ind w:firstLineChars="200" w:firstLine="480"/>
              <w:rPr>
                <w:rFonts w:ascii="仿宋_GB2312" w:eastAsia="仿宋_GB2312" w:cs="宋体"/>
                <w:bCs w:val="0"/>
                <w:sz w:val="24"/>
                <w:szCs w:val="24"/>
              </w:rPr>
            </w:pPr>
            <w:r>
              <w:rPr>
                <w:rFonts w:ascii="仿宋_GB2312" w:eastAsia="仿宋_GB2312" w:cs="宋体" w:hint="eastAsia"/>
                <w:bCs w:val="0"/>
                <w:sz w:val="24"/>
                <w:szCs w:val="24"/>
              </w:rPr>
              <w:t>诸多人类口头和非物质文化遗产专题</w:t>
            </w:r>
          </w:p>
          <w:p w14:paraId="6A5BE0A4" w14:textId="77777777" w:rsidR="00BB3491" w:rsidRDefault="00000000">
            <w:pPr>
              <w:ind w:firstLineChars="200" w:firstLine="480"/>
              <w:rPr>
                <w:rFonts w:ascii="仿宋_GB2312" w:eastAsia="仿宋_GB2312" w:cs="宋体"/>
                <w:bCs w:val="0"/>
                <w:sz w:val="24"/>
                <w:szCs w:val="24"/>
              </w:rPr>
            </w:pPr>
            <w:r>
              <w:rPr>
                <w:rFonts w:ascii="仿宋_GB2312" w:eastAsia="仿宋_GB2312" w:cs="宋体" w:hint="eastAsia"/>
                <w:bCs w:val="0"/>
                <w:sz w:val="24"/>
                <w:szCs w:val="24"/>
              </w:rPr>
              <w:t>主要收录我国“非遗”项目之相关音视频资料，同时兼顾各类实地、文献、田野考察资料。</w:t>
            </w:r>
          </w:p>
          <w:p w14:paraId="61C5DE59" w14:textId="77777777" w:rsidR="00BB3491" w:rsidRDefault="00000000">
            <w:pPr>
              <w:numPr>
                <w:ilvl w:val="0"/>
                <w:numId w:val="5"/>
              </w:numPr>
              <w:ind w:firstLineChars="200" w:firstLine="480"/>
              <w:rPr>
                <w:rFonts w:ascii="仿宋_GB2312" w:eastAsia="仿宋_GB2312" w:cs="宋体"/>
                <w:bCs w:val="0"/>
                <w:sz w:val="24"/>
                <w:szCs w:val="24"/>
              </w:rPr>
            </w:pPr>
            <w:r>
              <w:rPr>
                <w:rFonts w:ascii="仿宋_GB2312" w:eastAsia="仿宋_GB2312" w:cs="宋体" w:hint="eastAsia"/>
                <w:bCs w:val="0"/>
                <w:sz w:val="24"/>
                <w:szCs w:val="24"/>
              </w:rPr>
              <w:t>乐器考级视频</w:t>
            </w:r>
          </w:p>
          <w:p w14:paraId="7EEFF650" w14:textId="77777777" w:rsidR="00BB3491" w:rsidRDefault="00000000">
            <w:pPr>
              <w:ind w:firstLineChars="200" w:firstLine="480"/>
              <w:rPr>
                <w:rFonts w:ascii="仿宋_GB2312" w:eastAsia="仿宋_GB2312" w:cs="宋体"/>
                <w:bCs w:val="0"/>
                <w:sz w:val="24"/>
                <w:szCs w:val="24"/>
              </w:rPr>
            </w:pPr>
            <w:r>
              <w:rPr>
                <w:rFonts w:ascii="仿宋_GB2312" w:eastAsia="仿宋_GB2312" w:cs="宋体" w:hint="eastAsia"/>
                <w:bCs w:val="0"/>
                <w:sz w:val="24"/>
                <w:szCs w:val="24"/>
              </w:rPr>
              <w:t>上线了钢琴、古典吉他、爵士鼓、古筝的</w:t>
            </w:r>
            <w:proofErr w:type="gramStart"/>
            <w:r>
              <w:rPr>
                <w:rFonts w:ascii="仿宋_GB2312" w:eastAsia="仿宋_GB2312" w:cs="宋体" w:hint="eastAsia"/>
                <w:bCs w:val="0"/>
                <w:sz w:val="24"/>
                <w:szCs w:val="24"/>
              </w:rPr>
              <w:t>各类考级</w:t>
            </w:r>
            <w:proofErr w:type="gramEnd"/>
            <w:r>
              <w:rPr>
                <w:rFonts w:ascii="仿宋_GB2312" w:eastAsia="仿宋_GB2312" w:cs="宋体" w:hint="eastAsia"/>
                <w:bCs w:val="0"/>
                <w:sz w:val="24"/>
                <w:szCs w:val="24"/>
              </w:rPr>
              <w:t>课程视频与古筝、二胡两类乐器的中国国乐精品课程名家名曲系列视频。</w:t>
            </w:r>
          </w:p>
        </w:tc>
        <w:tc>
          <w:tcPr>
            <w:tcW w:w="2125" w:type="dxa"/>
            <w:tcBorders>
              <w:top w:val="single" w:sz="4" w:space="0" w:color="auto"/>
              <w:left w:val="single" w:sz="4" w:space="0" w:color="auto"/>
              <w:bottom w:val="single" w:sz="4" w:space="0" w:color="auto"/>
              <w:right w:val="single" w:sz="4" w:space="0" w:color="auto"/>
            </w:tcBorders>
            <w:noWrap/>
            <w:vAlign w:val="center"/>
          </w:tcPr>
          <w:p w14:paraId="56C9502D" w14:textId="77777777" w:rsidR="00BB3491" w:rsidRDefault="00000000">
            <w:pPr>
              <w:jc w:val="center"/>
              <w:rPr>
                <w:rFonts w:ascii="仿宋_GB2312" w:eastAsia="仿宋_GB2312"/>
                <w:bCs w:val="0"/>
                <w:sz w:val="24"/>
                <w:szCs w:val="24"/>
              </w:rPr>
            </w:pPr>
            <w:r>
              <w:rPr>
                <w:rFonts w:ascii="仿宋_GB2312" w:eastAsia="仿宋_GB2312" w:hint="eastAsia"/>
                <w:sz w:val="24"/>
                <w:szCs w:val="24"/>
              </w:rPr>
              <w:lastRenderedPageBreak/>
              <w:t>2026.</w:t>
            </w:r>
            <w:r>
              <w:rPr>
                <w:rFonts w:ascii="仿宋_GB2312" w:eastAsia="仿宋_GB2312"/>
                <w:sz w:val="24"/>
                <w:szCs w:val="24"/>
              </w:rPr>
              <w:t>7</w:t>
            </w:r>
            <w:r>
              <w:rPr>
                <w:rFonts w:ascii="仿宋_GB2312" w:eastAsia="仿宋_GB2312" w:hint="eastAsia"/>
                <w:sz w:val="24"/>
                <w:szCs w:val="24"/>
              </w:rPr>
              <w:t>.1</w:t>
            </w:r>
            <w:r>
              <w:rPr>
                <w:rFonts w:ascii="仿宋_GB2312" w:eastAsia="仿宋_GB2312"/>
                <w:sz w:val="24"/>
                <w:szCs w:val="24"/>
              </w:rPr>
              <w:t>4</w:t>
            </w:r>
            <w:r>
              <w:rPr>
                <w:rFonts w:ascii="仿宋_GB2312" w:eastAsia="仿宋_GB2312" w:hint="eastAsia"/>
                <w:sz w:val="24"/>
                <w:szCs w:val="24"/>
              </w:rPr>
              <w:t>--2026.</w:t>
            </w:r>
            <w:r>
              <w:rPr>
                <w:rFonts w:ascii="仿宋_GB2312" w:eastAsia="仿宋_GB2312"/>
                <w:sz w:val="24"/>
                <w:szCs w:val="24"/>
              </w:rPr>
              <w:t>12</w:t>
            </w:r>
            <w:r>
              <w:rPr>
                <w:rFonts w:ascii="仿宋_GB2312" w:eastAsia="仿宋_GB2312" w:hint="eastAsia"/>
                <w:sz w:val="24"/>
                <w:szCs w:val="24"/>
              </w:rPr>
              <w:t>.3</w:t>
            </w:r>
            <w:r>
              <w:rPr>
                <w:rFonts w:ascii="仿宋_GB2312" w:eastAsia="仿宋_GB2312"/>
                <w:sz w:val="24"/>
                <w:szCs w:val="24"/>
              </w:rPr>
              <w:t>1</w:t>
            </w:r>
          </w:p>
        </w:tc>
        <w:tc>
          <w:tcPr>
            <w:tcW w:w="1778" w:type="dxa"/>
            <w:tcBorders>
              <w:top w:val="single" w:sz="4" w:space="0" w:color="auto"/>
              <w:left w:val="single" w:sz="4" w:space="0" w:color="auto"/>
              <w:bottom w:val="single" w:sz="4" w:space="0" w:color="auto"/>
              <w:right w:val="single" w:sz="4" w:space="0" w:color="auto"/>
            </w:tcBorders>
            <w:noWrap/>
            <w:vAlign w:val="center"/>
          </w:tcPr>
          <w:p w14:paraId="0415A498" w14:textId="77777777" w:rsidR="00BB3491" w:rsidRDefault="00000000">
            <w:pPr>
              <w:jc w:val="center"/>
              <w:rPr>
                <w:rFonts w:ascii="仿宋_GB2312" w:eastAsia="仿宋_GB2312"/>
                <w:sz w:val="24"/>
                <w:szCs w:val="24"/>
              </w:rPr>
            </w:pPr>
            <w:r>
              <w:rPr>
                <w:rFonts w:ascii="仿宋_GB2312" w:eastAsia="仿宋_GB2312" w:cs="宋体"/>
                <w:bCs w:val="0"/>
                <w:sz w:val="24"/>
                <w:szCs w:val="24"/>
              </w:rPr>
              <w:t>艺术类</w:t>
            </w:r>
            <w:r>
              <w:rPr>
                <w:rFonts w:ascii="仿宋_GB2312" w:eastAsia="仿宋_GB2312" w:cs="宋体" w:hint="eastAsia"/>
                <w:bCs w:val="0"/>
                <w:sz w:val="24"/>
                <w:szCs w:val="24"/>
              </w:rPr>
              <w:t>音乐</w:t>
            </w:r>
          </w:p>
        </w:tc>
      </w:tr>
      <w:tr w:rsidR="00BB3491" w14:paraId="2627D26E" w14:textId="77777777">
        <w:tc>
          <w:tcPr>
            <w:tcW w:w="902" w:type="dxa"/>
            <w:tcBorders>
              <w:top w:val="single" w:sz="4" w:space="0" w:color="auto"/>
              <w:left w:val="single" w:sz="4" w:space="0" w:color="auto"/>
              <w:bottom w:val="single" w:sz="4" w:space="0" w:color="auto"/>
              <w:right w:val="single" w:sz="4" w:space="0" w:color="auto"/>
            </w:tcBorders>
            <w:noWrap/>
            <w:vAlign w:val="center"/>
          </w:tcPr>
          <w:p w14:paraId="469D2FCF" w14:textId="77777777" w:rsidR="00BB3491" w:rsidRDefault="00000000">
            <w:pPr>
              <w:jc w:val="center"/>
              <w:rPr>
                <w:rFonts w:ascii="仿宋_GB2312" w:eastAsia="仿宋_GB2312"/>
                <w:b/>
                <w:sz w:val="24"/>
                <w:szCs w:val="24"/>
              </w:rPr>
            </w:pPr>
            <w:r>
              <w:rPr>
                <w:rFonts w:ascii="仿宋_GB2312" w:eastAsia="仿宋_GB2312"/>
                <w:b/>
                <w:sz w:val="24"/>
                <w:szCs w:val="24"/>
              </w:rPr>
              <w:lastRenderedPageBreak/>
              <w:t>3</w:t>
            </w:r>
          </w:p>
        </w:tc>
        <w:tc>
          <w:tcPr>
            <w:tcW w:w="1682" w:type="dxa"/>
            <w:tcBorders>
              <w:top w:val="single" w:sz="4" w:space="0" w:color="auto"/>
              <w:left w:val="single" w:sz="4" w:space="0" w:color="auto"/>
              <w:bottom w:val="single" w:sz="4" w:space="0" w:color="auto"/>
              <w:right w:val="single" w:sz="4" w:space="0" w:color="auto"/>
            </w:tcBorders>
            <w:noWrap/>
            <w:vAlign w:val="center"/>
          </w:tcPr>
          <w:p w14:paraId="173FFACF" w14:textId="77777777" w:rsidR="00BB3491" w:rsidRDefault="00000000">
            <w:pPr>
              <w:ind w:firstLineChars="50" w:firstLine="120"/>
              <w:rPr>
                <w:rFonts w:ascii="仿宋_GB2312" w:eastAsia="仿宋_GB2312"/>
                <w:b/>
                <w:sz w:val="24"/>
                <w:szCs w:val="24"/>
              </w:rPr>
            </w:pPr>
            <w:r>
              <w:rPr>
                <w:rFonts w:ascii="仿宋_GB2312" w:eastAsia="仿宋_GB2312" w:hint="eastAsia"/>
                <w:b/>
                <w:sz w:val="24"/>
                <w:szCs w:val="24"/>
              </w:rPr>
              <w:t>EPS数据平台</w:t>
            </w:r>
            <w:r>
              <w:rPr>
                <w:rFonts w:ascii="仿宋_GB2312" w:eastAsia="仿宋_GB2312" w:hint="eastAsia"/>
                <w:b/>
                <w:color w:val="000000"/>
                <w:sz w:val="24"/>
                <w:szCs w:val="24"/>
              </w:rPr>
              <w:t>（试用）</w:t>
            </w:r>
          </w:p>
        </w:tc>
        <w:tc>
          <w:tcPr>
            <w:tcW w:w="4145" w:type="dxa"/>
            <w:tcBorders>
              <w:top w:val="single" w:sz="4" w:space="0" w:color="auto"/>
              <w:left w:val="single" w:sz="4" w:space="0" w:color="auto"/>
              <w:bottom w:val="single" w:sz="4" w:space="0" w:color="auto"/>
              <w:right w:val="single" w:sz="4" w:space="0" w:color="auto"/>
            </w:tcBorders>
            <w:noWrap/>
          </w:tcPr>
          <w:p w14:paraId="0C858C2D" w14:textId="77777777" w:rsidR="00BB3491" w:rsidRDefault="00000000">
            <w:pPr>
              <w:pStyle w:val="1"/>
              <w:spacing w:beforeLines="0" w:before="0" w:afterLines="0" w:after="0" w:line="240" w:lineRule="auto"/>
              <w:ind w:firstLineChars="200" w:firstLine="480"/>
              <w:rPr>
                <w:rFonts w:ascii="仿宋_GB2312" w:eastAsia="仿宋_GB2312"/>
                <w:b w:val="0"/>
                <w:bCs w:val="0"/>
                <w:sz w:val="24"/>
                <w:szCs w:val="24"/>
              </w:rPr>
            </w:pPr>
            <w:r>
              <w:rPr>
                <w:rFonts w:ascii="仿宋_GB2312" w:eastAsia="仿宋_GB2312" w:hint="eastAsia"/>
                <w:b w:val="0"/>
                <w:bCs w:val="0"/>
                <w:sz w:val="24"/>
                <w:szCs w:val="24"/>
              </w:rPr>
              <w:t>一、公司简介</w:t>
            </w:r>
          </w:p>
          <w:p w14:paraId="7A5F5DEE" w14:textId="77777777" w:rsidR="00BB3491" w:rsidRDefault="00000000">
            <w:pPr>
              <w:ind w:firstLineChars="200" w:firstLine="480"/>
              <w:rPr>
                <w:rFonts w:ascii="仿宋_GB2312" w:eastAsia="仿宋_GB2312"/>
                <w:bCs w:val="0"/>
                <w:sz w:val="24"/>
                <w:szCs w:val="24"/>
              </w:rPr>
            </w:pPr>
            <w:bookmarkStart w:id="0" w:name="_Toc332269300"/>
            <w:bookmarkStart w:id="1" w:name="_Toc15995"/>
            <w:bookmarkStart w:id="2" w:name="_Toc332269252"/>
            <w:bookmarkStart w:id="3" w:name="_Toc372290261"/>
            <w:bookmarkStart w:id="4" w:name="_Toc332268464"/>
            <w:bookmarkStart w:id="5" w:name="_Toc287971894"/>
            <w:bookmarkStart w:id="6" w:name="_Toc372292545"/>
            <w:bookmarkStart w:id="7" w:name="_Toc361124072"/>
            <w:bookmarkStart w:id="8" w:name="_Toc332269098"/>
            <w:bookmarkStart w:id="9" w:name="_Toc512342258"/>
            <w:r>
              <w:rPr>
                <w:rFonts w:ascii="仿宋_GB2312" w:eastAsia="仿宋_GB2312" w:hint="eastAsia"/>
                <w:bCs w:val="0"/>
                <w:sz w:val="24"/>
                <w:szCs w:val="24"/>
              </w:rPr>
              <w:t>北京搜知数据科技有限公司成立于2017年，总部位于北京市海淀区，是一家拥有先进开发技术和自主知识产权的高新技术企业。公司以“创造数据服务新模式”为使命，以“聚焦数据、创新同德”为发展理念，专注于数据应用、软件开发、信息咨询，致力于为用户提供简单、专业、高品质的数据服务，是专业的数据服务提供商、产品及项目方案解决商。</w:t>
            </w:r>
          </w:p>
          <w:p w14:paraId="37A36D85" w14:textId="77777777" w:rsidR="00BB3491" w:rsidRDefault="00000000">
            <w:pPr>
              <w:ind w:firstLineChars="200" w:firstLine="480"/>
              <w:rPr>
                <w:rFonts w:ascii="仿宋_GB2312" w:eastAsia="仿宋_GB2312"/>
                <w:bCs w:val="0"/>
                <w:sz w:val="24"/>
                <w:szCs w:val="24"/>
              </w:rPr>
            </w:pPr>
            <w:r>
              <w:rPr>
                <w:rFonts w:ascii="仿宋_GB2312" w:eastAsia="仿宋_GB2312" w:hint="eastAsia"/>
                <w:bCs w:val="0"/>
                <w:sz w:val="24"/>
                <w:szCs w:val="24"/>
              </w:rPr>
              <w:t>公司自成立以来，始终秉持以用户需求为基础，以数据技术开发为先导，以市场为导向，注重技术及数据储备能力投入，开发重构数据服务的新模式，全力打造中国最易用的数据支持平台。通过汇集整合国内外丰富的数据资源，提供数据管理、数据分析、趋势预测等一站式服务，帮助用户探究底层逻辑和发展规律，为学术研究、决策制定和个性化需求提供强大助力。</w:t>
            </w:r>
          </w:p>
          <w:p w14:paraId="13AD5D1D" w14:textId="77777777" w:rsidR="00BB3491" w:rsidRDefault="00000000">
            <w:pPr>
              <w:ind w:firstLineChars="200" w:firstLine="480"/>
              <w:rPr>
                <w:rFonts w:ascii="仿宋_GB2312" w:eastAsia="仿宋_GB2312"/>
                <w:bCs w:val="0"/>
                <w:sz w:val="24"/>
                <w:szCs w:val="24"/>
              </w:rPr>
            </w:pPr>
            <w:r>
              <w:rPr>
                <w:rFonts w:ascii="仿宋_GB2312" w:eastAsia="仿宋_GB2312" w:hint="eastAsia"/>
                <w:bCs w:val="0"/>
                <w:sz w:val="24"/>
                <w:szCs w:val="24"/>
              </w:rPr>
              <w:t>公司拥有国家高新技术企业与中关村高新技术企业的双高资质，以及近150项软件著作权与国家发明专利，</w:t>
            </w:r>
            <w:r>
              <w:rPr>
                <w:rFonts w:ascii="仿宋_GB2312" w:eastAsia="仿宋_GB2312" w:hint="eastAsia"/>
                <w:bCs w:val="0"/>
                <w:sz w:val="24"/>
                <w:szCs w:val="24"/>
              </w:rPr>
              <w:lastRenderedPageBreak/>
              <w:t>是大数据行业的务实者和领跑者。自主研发的“EPS数据平台”、“中国微观经济数据查询系统”、“知图平台”、“搜知计蒙数据管理系统”、“中国区域研究数据支撑平台”、“长江经济带大数据平台”、“中国革命老区大数据平台”以及多样的定制化服务项目，得到了广大用户的一致好评。</w:t>
            </w:r>
          </w:p>
          <w:p w14:paraId="7CD9D42F" w14:textId="77777777" w:rsidR="00BB3491" w:rsidRDefault="00000000">
            <w:pPr>
              <w:ind w:firstLineChars="200" w:firstLine="480"/>
              <w:rPr>
                <w:rFonts w:ascii="仿宋_GB2312" w:eastAsia="仿宋_GB2312"/>
                <w:bCs w:val="0"/>
                <w:sz w:val="24"/>
                <w:szCs w:val="24"/>
              </w:rPr>
            </w:pPr>
            <w:r>
              <w:rPr>
                <w:rFonts w:ascii="仿宋_GB2312" w:eastAsia="仿宋_GB2312" w:hint="eastAsia"/>
                <w:bCs w:val="0"/>
                <w:sz w:val="24"/>
                <w:szCs w:val="24"/>
              </w:rPr>
              <w:t>多年来，公司一直积极参与数字化转型、区域经济发展、图书馆数据资源建设、数字信息素养提升等方向的研究讨论和实践探索，多次承办、协办全国及省市级别专题会议和技能竞赛，获得了广泛的社会影响力和高度评价。</w:t>
            </w:r>
          </w:p>
          <w:p w14:paraId="4BAE072F" w14:textId="77777777" w:rsidR="00BB3491" w:rsidRDefault="00000000">
            <w:pPr>
              <w:ind w:firstLineChars="200" w:firstLine="480"/>
              <w:rPr>
                <w:rFonts w:ascii="仿宋_GB2312" w:eastAsia="仿宋_GB2312"/>
                <w:bCs w:val="0"/>
                <w:sz w:val="24"/>
                <w:szCs w:val="24"/>
              </w:rPr>
            </w:pPr>
            <w:r>
              <w:rPr>
                <w:rFonts w:ascii="仿宋_GB2312" w:eastAsia="仿宋_GB2312" w:hint="eastAsia"/>
                <w:bCs w:val="0"/>
                <w:sz w:val="24"/>
                <w:szCs w:val="24"/>
              </w:rPr>
              <w:t>公司全球网络化的布局为客户提供更专业的贴心服务，目前已在广州、杭州、长沙、上海成立四家分公司，并在湖南桃源投建占地50余亩的大数据产业园，为国内外上千家高等院校、政府机关、科研院所、企事业单位等用户提供数据及资源服务，并与多家机构共建合作基地。</w:t>
            </w:r>
          </w:p>
          <w:p w14:paraId="6E567681" w14:textId="77777777" w:rsidR="00BB3491" w:rsidRDefault="00000000">
            <w:pPr>
              <w:ind w:firstLineChars="200" w:firstLine="480"/>
              <w:rPr>
                <w:rFonts w:ascii="仿宋_GB2312" w:eastAsia="仿宋_GB2312"/>
                <w:bCs w:val="0"/>
                <w:sz w:val="24"/>
                <w:szCs w:val="24"/>
              </w:rPr>
            </w:pPr>
            <w:r>
              <w:rPr>
                <w:rFonts w:ascii="仿宋_GB2312" w:eastAsia="仿宋_GB2312" w:hint="eastAsia"/>
                <w:bCs w:val="0"/>
                <w:sz w:val="24"/>
                <w:szCs w:val="24"/>
              </w:rPr>
              <w:t>我们视每一次与客户的合作为一次自身成长的机会，愿意以自身不断进步的技术实力、数据储备实力为依托，全心全意为客户提供优质的服务，与广大客户一起拥抱大数据时代的到来。</w:t>
            </w:r>
          </w:p>
          <w:p w14:paraId="060D2A4E" w14:textId="77777777" w:rsidR="00BB3491" w:rsidRDefault="00000000">
            <w:pPr>
              <w:pStyle w:val="1"/>
              <w:spacing w:beforeLines="0" w:before="0" w:afterLines="0" w:after="0" w:line="240" w:lineRule="auto"/>
              <w:ind w:firstLineChars="200" w:firstLine="480"/>
              <w:rPr>
                <w:rFonts w:ascii="仿宋_GB2312" w:eastAsia="仿宋_GB2312"/>
                <w:b w:val="0"/>
                <w:bCs w:val="0"/>
                <w:sz w:val="24"/>
                <w:szCs w:val="24"/>
              </w:rPr>
            </w:pPr>
            <w:bookmarkStart w:id="10" w:name="_Toc13107"/>
            <w:bookmarkStart w:id="11" w:name="_Toc7543"/>
            <w:bookmarkStart w:id="12" w:name="_Toc13529"/>
            <w:r>
              <w:rPr>
                <w:rFonts w:ascii="仿宋_GB2312" w:eastAsia="仿宋_GB2312" w:hint="eastAsia"/>
                <w:b w:val="0"/>
                <w:bCs w:val="0"/>
                <w:sz w:val="24"/>
                <w:szCs w:val="24"/>
              </w:rPr>
              <w:t>二、产品</w:t>
            </w:r>
            <w:bookmarkEnd w:id="0"/>
            <w:bookmarkEnd w:id="1"/>
            <w:bookmarkEnd w:id="2"/>
            <w:bookmarkEnd w:id="3"/>
            <w:bookmarkEnd w:id="4"/>
            <w:bookmarkEnd w:id="5"/>
            <w:bookmarkEnd w:id="6"/>
            <w:bookmarkEnd w:id="7"/>
            <w:bookmarkEnd w:id="8"/>
            <w:r>
              <w:rPr>
                <w:rFonts w:ascii="仿宋_GB2312" w:eastAsia="仿宋_GB2312" w:hint="eastAsia"/>
                <w:b w:val="0"/>
                <w:bCs w:val="0"/>
                <w:sz w:val="24"/>
                <w:szCs w:val="24"/>
              </w:rPr>
              <w:t>介绍</w:t>
            </w:r>
            <w:bookmarkEnd w:id="9"/>
            <w:bookmarkEnd w:id="10"/>
            <w:bookmarkEnd w:id="11"/>
            <w:bookmarkEnd w:id="12"/>
          </w:p>
          <w:p w14:paraId="421C9421" w14:textId="77777777" w:rsidR="00BB3491" w:rsidRDefault="00000000">
            <w:pPr>
              <w:ind w:firstLineChars="200" w:firstLine="480"/>
              <w:rPr>
                <w:rFonts w:ascii="仿宋_GB2312" w:eastAsia="仿宋_GB2312"/>
                <w:bCs w:val="0"/>
                <w:sz w:val="24"/>
                <w:szCs w:val="24"/>
              </w:rPr>
            </w:pPr>
            <w:bookmarkStart w:id="13" w:name="_Hlk164844118"/>
            <w:r>
              <w:rPr>
                <w:rFonts w:ascii="仿宋_GB2312" w:eastAsia="仿宋_GB2312" w:hint="eastAsia"/>
                <w:bCs w:val="0"/>
                <w:sz w:val="24"/>
                <w:szCs w:val="24"/>
              </w:rPr>
              <w:t>EPS数据平台是</w:t>
            </w:r>
            <w:proofErr w:type="gramStart"/>
            <w:r>
              <w:rPr>
                <w:rFonts w:ascii="仿宋_GB2312" w:eastAsia="仿宋_GB2312" w:hint="eastAsia"/>
                <w:bCs w:val="0"/>
                <w:sz w:val="24"/>
                <w:szCs w:val="24"/>
              </w:rPr>
              <w:t>集丰富</w:t>
            </w:r>
            <w:proofErr w:type="gramEnd"/>
            <w:r>
              <w:rPr>
                <w:rFonts w:ascii="仿宋_GB2312" w:eastAsia="仿宋_GB2312" w:hint="eastAsia"/>
                <w:bCs w:val="0"/>
                <w:sz w:val="24"/>
                <w:szCs w:val="24"/>
              </w:rPr>
              <w:t>的数值型数据资源和强大经济计量系统为一体的覆盖多学科、面向多领域的综合性统计数据与分析平台。平台涵盖宏观数据、市县数据、新概念数据和热门主题数据四大核心</w:t>
            </w:r>
            <w:proofErr w:type="gramStart"/>
            <w:r>
              <w:rPr>
                <w:rFonts w:ascii="仿宋_GB2312" w:eastAsia="仿宋_GB2312" w:hint="eastAsia"/>
                <w:bCs w:val="0"/>
                <w:sz w:val="24"/>
                <w:szCs w:val="24"/>
              </w:rPr>
              <w:t>版块</w:t>
            </w:r>
            <w:proofErr w:type="gramEnd"/>
            <w:r>
              <w:rPr>
                <w:rFonts w:ascii="仿宋_GB2312" w:eastAsia="仿宋_GB2312" w:hint="eastAsia"/>
                <w:bCs w:val="0"/>
                <w:sz w:val="24"/>
                <w:szCs w:val="24"/>
              </w:rPr>
              <w:t>，包含150+</w:t>
            </w:r>
            <w:proofErr w:type="gramStart"/>
            <w:r>
              <w:rPr>
                <w:rFonts w:ascii="仿宋_GB2312" w:eastAsia="仿宋_GB2312" w:hint="eastAsia"/>
                <w:bCs w:val="0"/>
                <w:sz w:val="24"/>
                <w:szCs w:val="24"/>
              </w:rPr>
              <w:t>个</w:t>
            </w:r>
            <w:proofErr w:type="gramEnd"/>
            <w:r>
              <w:rPr>
                <w:rFonts w:ascii="仿宋_GB2312" w:eastAsia="仿宋_GB2312" w:hint="eastAsia"/>
                <w:bCs w:val="0"/>
                <w:sz w:val="24"/>
                <w:szCs w:val="24"/>
              </w:rPr>
              <w:t>数据库，超过25亿条时间序列数据，数据总量超过300亿条，每年新增近20亿条。</w:t>
            </w:r>
          </w:p>
          <w:p w14:paraId="5D6B8CC1" w14:textId="77777777" w:rsidR="00BB3491" w:rsidRDefault="00000000">
            <w:pPr>
              <w:ind w:firstLineChars="200" w:firstLine="480"/>
              <w:rPr>
                <w:rFonts w:ascii="仿宋_GB2312" w:eastAsia="仿宋_GB2312"/>
                <w:bCs w:val="0"/>
                <w:sz w:val="24"/>
                <w:szCs w:val="24"/>
              </w:rPr>
            </w:pPr>
            <w:r>
              <w:rPr>
                <w:rFonts w:ascii="仿宋_GB2312" w:eastAsia="仿宋_GB2312" w:hint="eastAsia"/>
                <w:bCs w:val="0"/>
                <w:sz w:val="24"/>
                <w:szCs w:val="24"/>
              </w:rPr>
              <w:t>在深度整合海量数据资源的基础上，EPS数据平台还为用户提供数据检索、数据处理、云分析、建模预测、数据可视化和个人中心于一体的强大系统功能，极大地实现了数据的全面覆</w:t>
            </w:r>
            <w:r>
              <w:rPr>
                <w:rFonts w:ascii="仿宋_GB2312" w:eastAsia="仿宋_GB2312" w:hint="eastAsia"/>
                <w:bCs w:val="0"/>
                <w:sz w:val="24"/>
                <w:szCs w:val="24"/>
              </w:rPr>
              <w:lastRenderedPageBreak/>
              <w:t>盖与深入分析，全方位提升数据应用的成果价值。目前，平台已率先全面接入</w:t>
            </w:r>
            <w:proofErr w:type="spellStart"/>
            <w:r>
              <w:rPr>
                <w:rFonts w:ascii="仿宋_GB2312" w:eastAsia="仿宋_GB2312" w:hint="eastAsia"/>
                <w:bCs w:val="0"/>
                <w:sz w:val="24"/>
                <w:szCs w:val="24"/>
              </w:rPr>
              <w:t>DeepSeek</w:t>
            </w:r>
            <w:proofErr w:type="spellEnd"/>
            <w:r>
              <w:rPr>
                <w:rFonts w:ascii="仿宋_GB2312" w:eastAsia="仿宋_GB2312" w:hint="eastAsia"/>
                <w:bCs w:val="0"/>
                <w:sz w:val="24"/>
                <w:szCs w:val="24"/>
              </w:rPr>
              <w:t>大模型，成为行业首个迈入AI时代的宏观数据基础平台，推动智能化应用场景的全面落地，进一步赋能用户实现更高效化、智能化的数据分析与决策优化。以海量数据为核心，以技术创新为引擎，EPS数据平台为高等院校、科研院所、金融机构、政府部门、企事业单位在教学、科研、投资与决策方面提供强有力的数据支撑，助力各行各业释放数据价值、驱动决策创新，引领AI智能化数据服务新体验。</w:t>
            </w:r>
            <w:bookmarkEnd w:id="13"/>
          </w:p>
        </w:tc>
        <w:tc>
          <w:tcPr>
            <w:tcW w:w="2125" w:type="dxa"/>
            <w:tcBorders>
              <w:top w:val="single" w:sz="4" w:space="0" w:color="auto"/>
              <w:left w:val="single" w:sz="4" w:space="0" w:color="auto"/>
              <w:bottom w:val="single" w:sz="4" w:space="0" w:color="auto"/>
              <w:right w:val="single" w:sz="4" w:space="0" w:color="auto"/>
            </w:tcBorders>
            <w:noWrap/>
            <w:vAlign w:val="center"/>
          </w:tcPr>
          <w:p w14:paraId="0203AEFE" w14:textId="77777777" w:rsidR="00BB3491" w:rsidRDefault="00000000">
            <w:pPr>
              <w:jc w:val="center"/>
              <w:rPr>
                <w:rFonts w:ascii="仿宋_GB2312" w:eastAsia="仿宋_GB2312"/>
                <w:sz w:val="24"/>
                <w:szCs w:val="24"/>
              </w:rPr>
            </w:pPr>
            <w:r>
              <w:rPr>
                <w:rFonts w:ascii="仿宋_GB2312" w:eastAsia="仿宋_GB2312" w:hint="eastAsia"/>
                <w:sz w:val="24"/>
                <w:szCs w:val="24"/>
              </w:rPr>
              <w:lastRenderedPageBreak/>
              <w:t>2026.</w:t>
            </w:r>
            <w:r>
              <w:rPr>
                <w:rFonts w:ascii="仿宋_GB2312" w:eastAsia="仿宋_GB2312"/>
                <w:sz w:val="24"/>
                <w:szCs w:val="24"/>
              </w:rPr>
              <w:t>7</w:t>
            </w:r>
            <w:r>
              <w:rPr>
                <w:rFonts w:ascii="仿宋_GB2312" w:eastAsia="仿宋_GB2312" w:hint="eastAsia"/>
                <w:sz w:val="24"/>
                <w:szCs w:val="24"/>
              </w:rPr>
              <w:t>.1</w:t>
            </w:r>
            <w:r>
              <w:rPr>
                <w:rFonts w:ascii="仿宋_GB2312" w:eastAsia="仿宋_GB2312"/>
                <w:sz w:val="24"/>
                <w:szCs w:val="24"/>
              </w:rPr>
              <w:t>4</w:t>
            </w:r>
            <w:r>
              <w:rPr>
                <w:rFonts w:ascii="仿宋_GB2312" w:eastAsia="仿宋_GB2312" w:hint="eastAsia"/>
                <w:sz w:val="24"/>
                <w:szCs w:val="24"/>
              </w:rPr>
              <w:t>--2026.</w:t>
            </w:r>
            <w:r>
              <w:rPr>
                <w:rFonts w:ascii="仿宋_GB2312" w:eastAsia="仿宋_GB2312"/>
                <w:sz w:val="24"/>
                <w:szCs w:val="24"/>
              </w:rPr>
              <w:t>12</w:t>
            </w:r>
            <w:r>
              <w:rPr>
                <w:rFonts w:ascii="仿宋_GB2312" w:eastAsia="仿宋_GB2312" w:hint="eastAsia"/>
                <w:sz w:val="24"/>
                <w:szCs w:val="24"/>
              </w:rPr>
              <w:t>.3</w:t>
            </w:r>
            <w:r>
              <w:rPr>
                <w:rFonts w:ascii="仿宋_GB2312" w:eastAsia="仿宋_GB2312"/>
                <w:sz w:val="24"/>
                <w:szCs w:val="24"/>
              </w:rPr>
              <w:t>1</w:t>
            </w:r>
          </w:p>
        </w:tc>
        <w:tc>
          <w:tcPr>
            <w:tcW w:w="1778" w:type="dxa"/>
            <w:tcBorders>
              <w:top w:val="single" w:sz="4" w:space="0" w:color="auto"/>
              <w:left w:val="single" w:sz="4" w:space="0" w:color="auto"/>
              <w:bottom w:val="single" w:sz="4" w:space="0" w:color="auto"/>
              <w:right w:val="single" w:sz="4" w:space="0" w:color="auto"/>
            </w:tcBorders>
            <w:noWrap/>
            <w:vAlign w:val="center"/>
          </w:tcPr>
          <w:p w14:paraId="625D08CF" w14:textId="77777777" w:rsidR="00BB3491" w:rsidRDefault="00000000">
            <w:pPr>
              <w:jc w:val="center"/>
              <w:rPr>
                <w:rFonts w:ascii="仿宋_GB2312" w:eastAsia="仿宋_GB2312"/>
                <w:sz w:val="24"/>
                <w:szCs w:val="24"/>
              </w:rPr>
            </w:pPr>
            <w:r>
              <w:rPr>
                <w:rFonts w:ascii="仿宋_GB2312" w:eastAsia="仿宋_GB2312"/>
                <w:sz w:val="24"/>
                <w:szCs w:val="24"/>
              </w:rPr>
              <w:t>理工科平台</w:t>
            </w:r>
          </w:p>
        </w:tc>
      </w:tr>
      <w:tr w:rsidR="00BB3491" w14:paraId="7F3FC407" w14:textId="77777777">
        <w:tc>
          <w:tcPr>
            <w:tcW w:w="902" w:type="dxa"/>
            <w:tcBorders>
              <w:top w:val="single" w:sz="4" w:space="0" w:color="auto"/>
              <w:left w:val="single" w:sz="4" w:space="0" w:color="auto"/>
              <w:bottom w:val="single" w:sz="4" w:space="0" w:color="auto"/>
              <w:right w:val="single" w:sz="4" w:space="0" w:color="auto"/>
            </w:tcBorders>
            <w:noWrap/>
            <w:vAlign w:val="center"/>
          </w:tcPr>
          <w:p w14:paraId="60C09FA6" w14:textId="77777777" w:rsidR="00BB3491" w:rsidRDefault="00000000">
            <w:pPr>
              <w:jc w:val="center"/>
              <w:rPr>
                <w:rFonts w:ascii="仿宋_GB2312" w:eastAsia="仿宋_GB2312"/>
                <w:b/>
                <w:sz w:val="24"/>
                <w:szCs w:val="24"/>
              </w:rPr>
            </w:pPr>
            <w:r>
              <w:rPr>
                <w:rFonts w:ascii="仿宋_GB2312" w:eastAsia="仿宋_GB2312"/>
                <w:b/>
                <w:sz w:val="24"/>
                <w:szCs w:val="24"/>
              </w:rPr>
              <w:lastRenderedPageBreak/>
              <w:t>4</w:t>
            </w:r>
          </w:p>
        </w:tc>
        <w:tc>
          <w:tcPr>
            <w:tcW w:w="1682" w:type="dxa"/>
            <w:tcBorders>
              <w:top w:val="single" w:sz="4" w:space="0" w:color="auto"/>
              <w:left w:val="single" w:sz="4" w:space="0" w:color="auto"/>
              <w:bottom w:val="single" w:sz="4" w:space="0" w:color="auto"/>
              <w:right w:val="single" w:sz="4" w:space="0" w:color="auto"/>
            </w:tcBorders>
            <w:noWrap/>
            <w:vAlign w:val="center"/>
          </w:tcPr>
          <w:p w14:paraId="58B98D67" w14:textId="77777777" w:rsidR="00BB3491" w:rsidRDefault="00000000">
            <w:pPr>
              <w:pStyle w:val="a7"/>
              <w:spacing w:line="520" w:lineRule="exact"/>
              <w:jc w:val="both"/>
              <w:rPr>
                <w:rFonts w:ascii="仿宋_GB2312" w:eastAsia="仿宋_GB2312" w:cs="仿宋_GB2312"/>
                <w:b/>
                <w:bCs/>
                <w:szCs w:val="24"/>
              </w:rPr>
            </w:pPr>
            <w:r>
              <w:rPr>
                <w:rFonts w:ascii="仿宋_GB2312" w:eastAsia="仿宋_GB2312" w:cs="仿宋_GB2312" w:hint="eastAsia"/>
                <w:b/>
                <w:bCs/>
                <w:kern w:val="2"/>
                <w:szCs w:val="24"/>
              </w:rPr>
              <w:t>外文学术资源整合服务系统</w:t>
            </w:r>
            <w:r>
              <w:rPr>
                <w:rFonts w:ascii="仿宋_GB2312" w:eastAsia="仿宋_GB2312" w:hint="eastAsia"/>
                <w:b/>
                <w:bCs/>
                <w:color w:val="000000"/>
                <w:szCs w:val="24"/>
              </w:rPr>
              <w:t>（试用）</w:t>
            </w:r>
          </w:p>
          <w:p w14:paraId="61728A0C" w14:textId="77777777" w:rsidR="00BB3491" w:rsidRDefault="00BB3491">
            <w:pPr>
              <w:ind w:firstLineChars="50" w:firstLine="120"/>
              <w:rPr>
                <w:rFonts w:ascii="仿宋_GB2312" w:eastAsia="仿宋_GB2312"/>
                <w:b/>
                <w:sz w:val="24"/>
                <w:szCs w:val="24"/>
              </w:rPr>
            </w:pPr>
          </w:p>
        </w:tc>
        <w:tc>
          <w:tcPr>
            <w:tcW w:w="4145" w:type="dxa"/>
            <w:tcBorders>
              <w:top w:val="single" w:sz="4" w:space="0" w:color="auto"/>
              <w:left w:val="single" w:sz="4" w:space="0" w:color="auto"/>
              <w:bottom w:val="single" w:sz="4" w:space="0" w:color="auto"/>
              <w:right w:val="single" w:sz="4" w:space="0" w:color="auto"/>
            </w:tcBorders>
            <w:noWrap/>
          </w:tcPr>
          <w:p w14:paraId="0226E234" w14:textId="77777777" w:rsidR="00BB3491" w:rsidRDefault="00000000">
            <w:pPr>
              <w:pStyle w:val="2"/>
              <w:spacing w:before="0" w:after="0" w:line="240" w:lineRule="auto"/>
              <w:ind w:firstLineChars="200" w:firstLine="480"/>
              <w:rPr>
                <w:rFonts w:ascii="仿宋_GB2312" w:eastAsia="仿宋_GB2312"/>
                <w:b w:val="0"/>
                <w:bCs w:val="0"/>
                <w:sz w:val="24"/>
                <w:szCs w:val="24"/>
              </w:rPr>
            </w:pPr>
            <w:r>
              <w:rPr>
                <w:rFonts w:ascii="仿宋_GB2312" w:eastAsia="仿宋_GB2312" w:hint="eastAsia"/>
                <w:b w:val="0"/>
                <w:bCs w:val="0"/>
                <w:sz w:val="24"/>
                <w:szCs w:val="24"/>
              </w:rPr>
              <w:t>《外文学术资源整合服务系统》</w:t>
            </w:r>
          </w:p>
          <w:p w14:paraId="28C09153" w14:textId="77777777" w:rsidR="00BB3491" w:rsidRDefault="00000000">
            <w:pPr>
              <w:widowControl/>
              <w:ind w:firstLineChars="200" w:firstLine="480"/>
              <w:jc w:val="left"/>
              <w:rPr>
                <w:rFonts w:ascii="仿宋_GB2312" w:eastAsia="仿宋_GB2312"/>
                <w:bCs w:val="0"/>
                <w:sz w:val="24"/>
                <w:szCs w:val="24"/>
              </w:rPr>
            </w:pPr>
            <w:r>
              <w:rPr>
                <w:rFonts w:ascii="仿宋_GB2312" w:eastAsia="仿宋_GB2312" w:hint="eastAsia"/>
                <w:bCs w:val="0"/>
                <w:sz w:val="24"/>
                <w:szCs w:val="24"/>
              </w:rPr>
              <w:t>一、产品概述</w:t>
            </w:r>
          </w:p>
          <w:p w14:paraId="7E93EBFA" w14:textId="77777777" w:rsidR="00BB3491" w:rsidRDefault="00000000">
            <w:pPr>
              <w:widowControl/>
              <w:ind w:firstLineChars="200" w:firstLine="480"/>
              <w:jc w:val="left"/>
              <w:rPr>
                <w:rFonts w:ascii="仿宋_GB2312" w:eastAsia="仿宋_GB2312" w:cs="宋体"/>
                <w:bCs w:val="0"/>
                <w:sz w:val="24"/>
                <w:szCs w:val="24"/>
              </w:rPr>
            </w:pPr>
            <w:r>
              <w:rPr>
                <w:rFonts w:ascii="仿宋_GB2312" w:eastAsia="仿宋_GB2312" w:cs="宋体" w:hint="eastAsia"/>
                <w:bCs w:val="0"/>
                <w:sz w:val="24"/>
                <w:szCs w:val="24"/>
              </w:rPr>
              <w:t>产品是集一站式检索、期刊导航、学者追踪、撤稿发现、投稿推荐、专题分析、信息定制等多功能一体的外文学术资源发现平台，整合全球各类优质外文资源上亿条，覆盖SCI、EI等权威收录，涵盖全部学科领域，致力为用户提供从资源发现、智能分析到文献获取等全过程的学术与科研服务。具有资源覆盖面广、学术价值高、更新快、智能分析、辅助翻译等特点和优势。</w:t>
            </w:r>
          </w:p>
          <w:p w14:paraId="0BD0C9F6" w14:textId="77777777" w:rsidR="00BB3491" w:rsidRDefault="00000000">
            <w:pPr>
              <w:widowControl/>
              <w:ind w:firstLineChars="200" w:firstLine="480"/>
              <w:jc w:val="left"/>
              <w:rPr>
                <w:rFonts w:ascii="仿宋_GB2312" w:eastAsia="仿宋_GB2312" w:cs="宋体"/>
                <w:bCs w:val="0"/>
                <w:sz w:val="24"/>
                <w:szCs w:val="24"/>
              </w:rPr>
            </w:pPr>
            <w:r>
              <w:rPr>
                <w:rFonts w:ascii="仿宋_GB2312" w:eastAsia="仿宋_GB2312" w:cs="宋体" w:hint="eastAsia"/>
                <w:bCs w:val="0"/>
                <w:sz w:val="24"/>
                <w:szCs w:val="24"/>
              </w:rPr>
              <w:t>产品部署在云端，7x24小时不间断服务。预印本和OA期刊等开放资源可以即时下载获取全文，其他类文献可通过“文献互助”获取；系统还可通过文献标识解析实现与已订购文献资源的整合与链接，最大化利用本地订购（馆藏）资源。</w:t>
            </w:r>
          </w:p>
          <w:p w14:paraId="63E0AAD2" w14:textId="77777777" w:rsidR="00BB3491" w:rsidRDefault="00000000">
            <w:pPr>
              <w:widowControl/>
              <w:ind w:firstLineChars="200" w:firstLine="480"/>
              <w:jc w:val="left"/>
              <w:rPr>
                <w:rFonts w:ascii="仿宋_GB2312" w:eastAsia="仿宋_GB2312" w:cs="宋体"/>
                <w:bCs w:val="0"/>
                <w:sz w:val="24"/>
                <w:szCs w:val="24"/>
              </w:rPr>
            </w:pPr>
            <w:r>
              <w:rPr>
                <w:rFonts w:ascii="仿宋_GB2312" w:eastAsia="仿宋_GB2312" w:cs="宋体" w:hint="eastAsia"/>
                <w:bCs w:val="0"/>
                <w:sz w:val="24"/>
                <w:szCs w:val="24"/>
              </w:rPr>
              <w:t xml:space="preserve">产品是自主研发的国产化外文学术资源发现平台，服务便捷、收录资源丰富、功能强，有独特性（文献来源和影响因子标引、中国国际化期刊群、国际撤稿论文、美国科研项目等），性价比高，大大低于国外产品，可节约采购经费。  </w:t>
            </w:r>
          </w:p>
          <w:p w14:paraId="3D062CEE" w14:textId="77777777" w:rsidR="00BB3491" w:rsidRDefault="00000000">
            <w:pPr>
              <w:ind w:firstLineChars="200" w:firstLine="480"/>
              <w:rPr>
                <w:rFonts w:ascii="仿宋_GB2312" w:eastAsia="仿宋_GB2312"/>
                <w:bCs w:val="0"/>
                <w:sz w:val="24"/>
                <w:szCs w:val="24"/>
              </w:rPr>
            </w:pPr>
            <w:r>
              <w:rPr>
                <w:rFonts w:ascii="仿宋_GB2312" w:eastAsia="仿宋_GB2312" w:cs="宋体" w:hint="eastAsia"/>
                <w:bCs w:val="0"/>
                <w:kern w:val="0"/>
                <w:sz w:val="24"/>
                <w:szCs w:val="24"/>
              </w:rPr>
              <w:t>二、收录</w:t>
            </w:r>
            <w:r>
              <w:rPr>
                <w:rFonts w:ascii="仿宋_GB2312" w:eastAsia="仿宋_GB2312" w:hint="eastAsia"/>
                <w:bCs w:val="0"/>
                <w:sz w:val="24"/>
                <w:szCs w:val="24"/>
              </w:rPr>
              <w:t>资源</w:t>
            </w:r>
          </w:p>
          <w:p w14:paraId="30F67CDB" w14:textId="77777777" w:rsidR="00BB3491" w:rsidRDefault="00000000">
            <w:pPr>
              <w:widowControl/>
              <w:ind w:firstLineChars="200" w:firstLine="480"/>
              <w:jc w:val="left"/>
              <w:rPr>
                <w:rFonts w:ascii="仿宋_GB2312" w:eastAsia="仿宋_GB2312"/>
                <w:bCs w:val="0"/>
                <w:sz w:val="24"/>
                <w:szCs w:val="24"/>
              </w:rPr>
            </w:pPr>
            <w:bookmarkStart w:id="14" w:name="_Toc112145411"/>
            <w:r>
              <w:rPr>
                <w:rFonts w:ascii="仿宋_GB2312" w:eastAsia="仿宋_GB2312" w:hint="eastAsia"/>
                <w:bCs w:val="0"/>
                <w:sz w:val="24"/>
                <w:szCs w:val="24"/>
              </w:rPr>
              <w:t>（1）</w:t>
            </w:r>
            <w:r>
              <w:rPr>
                <w:rFonts w:ascii="仿宋_GB2312" w:eastAsia="仿宋_GB2312" w:cs="宋体" w:hint="eastAsia"/>
                <w:bCs w:val="0"/>
                <w:sz w:val="24"/>
                <w:szCs w:val="24"/>
              </w:rPr>
              <w:t>国际学术期刊：收录全球6万余种重要外文期刊，覆盖SCIE、</w:t>
            </w:r>
            <w:r>
              <w:rPr>
                <w:rFonts w:ascii="仿宋_GB2312" w:eastAsia="仿宋_GB2312" w:cs="宋体" w:hint="eastAsia"/>
                <w:bCs w:val="0"/>
                <w:sz w:val="24"/>
                <w:szCs w:val="24"/>
              </w:rPr>
              <w:lastRenderedPageBreak/>
              <w:t>SSCI、EI收录期刊99%以上，文献总量超2亿篇，最早可回溯至1665年。</w:t>
            </w:r>
          </w:p>
          <w:p w14:paraId="7B20A197" w14:textId="77777777" w:rsidR="00BB3491" w:rsidRDefault="00000000">
            <w:pPr>
              <w:widowControl/>
              <w:ind w:firstLineChars="200" w:firstLine="480"/>
              <w:jc w:val="left"/>
              <w:rPr>
                <w:rFonts w:ascii="仿宋_GB2312" w:eastAsia="仿宋_GB2312"/>
                <w:bCs w:val="0"/>
                <w:sz w:val="24"/>
                <w:szCs w:val="24"/>
              </w:rPr>
            </w:pPr>
            <w:r>
              <w:rPr>
                <w:rFonts w:ascii="仿宋_GB2312" w:eastAsia="仿宋_GB2312" w:hint="eastAsia"/>
                <w:bCs w:val="0"/>
                <w:sz w:val="24"/>
                <w:szCs w:val="24"/>
              </w:rPr>
              <w:t>（2）</w:t>
            </w:r>
            <w:r>
              <w:rPr>
                <w:rFonts w:ascii="仿宋_GB2312" w:eastAsia="仿宋_GB2312" w:cs="宋体" w:hint="eastAsia"/>
                <w:bCs w:val="0"/>
                <w:sz w:val="24"/>
                <w:szCs w:val="24"/>
              </w:rPr>
              <w:t>中国国际化期刊群：全面收录中国英文期刊600余种，论文总量超200万篇。</w:t>
            </w:r>
          </w:p>
          <w:p w14:paraId="2DE41B5D" w14:textId="77777777" w:rsidR="00BB3491" w:rsidRDefault="00000000">
            <w:pPr>
              <w:widowControl/>
              <w:numPr>
                <w:ilvl w:val="0"/>
                <w:numId w:val="6"/>
              </w:numPr>
              <w:ind w:firstLineChars="200" w:firstLine="480"/>
              <w:jc w:val="left"/>
              <w:rPr>
                <w:rFonts w:ascii="仿宋_GB2312" w:eastAsia="仿宋_GB2312"/>
                <w:bCs w:val="0"/>
                <w:sz w:val="24"/>
                <w:szCs w:val="24"/>
              </w:rPr>
            </w:pPr>
            <w:r>
              <w:rPr>
                <w:rFonts w:ascii="仿宋_GB2312" w:eastAsia="仿宋_GB2312" w:cs="宋体" w:hint="eastAsia"/>
                <w:bCs w:val="0"/>
                <w:sz w:val="24"/>
                <w:szCs w:val="24"/>
              </w:rPr>
              <w:t>预印本：收录全球10</w:t>
            </w:r>
            <w:proofErr w:type="gramStart"/>
            <w:r>
              <w:rPr>
                <w:rFonts w:ascii="仿宋_GB2312" w:eastAsia="仿宋_GB2312" w:cs="宋体" w:hint="eastAsia"/>
                <w:bCs w:val="0"/>
                <w:sz w:val="24"/>
                <w:szCs w:val="24"/>
              </w:rPr>
              <w:t>大预印本</w:t>
            </w:r>
            <w:proofErr w:type="gramEnd"/>
            <w:r>
              <w:rPr>
                <w:rFonts w:ascii="仿宋_GB2312" w:eastAsia="仿宋_GB2312" w:cs="宋体" w:hint="eastAsia"/>
                <w:bCs w:val="0"/>
                <w:sz w:val="24"/>
                <w:szCs w:val="24"/>
              </w:rPr>
              <w:t>资源，发现网络首发学术资源，实时原文收割，每年约20万篇。</w:t>
            </w:r>
          </w:p>
          <w:p w14:paraId="22FA7BDB" w14:textId="77777777" w:rsidR="00BB3491" w:rsidRDefault="00000000">
            <w:pPr>
              <w:pStyle w:val="WPSOffice1"/>
              <w:ind w:firstLineChars="200" w:firstLine="480"/>
              <w:rPr>
                <w:rFonts w:ascii="仿宋_GB2312" w:eastAsia="仿宋_GB2312"/>
                <w:sz w:val="24"/>
                <w:szCs w:val="24"/>
              </w:rPr>
            </w:pPr>
            <w:r>
              <w:rPr>
                <w:rFonts w:ascii="仿宋_GB2312" w:eastAsia="仿宋_GB2312" w:hint="eastAsia"/>
                <w:sz w:val="24"/>
                <w:szCs w:val="24"/>
              </w:rPr>
              <w:t xml:space="preserve">  （4）</w:t>
            </w:r>
            <w:r>
              <w:rPr>
                <w:rFonts w:ascii="仿宋_GB2312" w:eastAsia="仿宋_GB2312" w:cs="宋体" w:hint="eastAsia"/>
                <w:kern w:val="2"/>
                <w:sz w:val="24"/>
                <w:szCs w:val="24"/>
              </w:rPr>
              <w:t>学位论文：收录全球2300余所知名大学的优秀博硕士论文约400万篇，覆盖QS前200名学校。</w:t>
            </w:r>
          </w:p>
          <w:p w14:paraId="7E6E3574" w14:textId="77777777" w:rsidR="00BB3491" w:rsidRDefault="00000000">
            <w:pPr>
              <w:widowControl/>
              <w:ind w:firstLineChars="200" w:firstLine="480"/>
              <w:jc w:val="left"/>
              <w:rPr>
                <w:rFonts w:ascii="仿宋_GB2312" w:eastAsia="仿宋_GB2312"/>
                <w:bCs w:val="0"/>
                <w:sz w:val="24"/>
                <w:szCs w:val="24"/>
              </w:rPr>
            </w:pPr>
            <w:r>
              <w:rPr>
                <w:rFonts w:ascii="仿宋_GB2312" w:eastAsia="仿宋_GB2312" w:hint="eastAsia"/>
                <w:bCs w:val="0"/>
                <w:sz w:val="24"/>
                <w:szCs w:val="24"/>
              </w:rPr>
              <w:t>（5）</w:t>
            </w:r>
            <w:r>
              <w:rPr>
                <w:rFonts w:ascii="仿宋_GB2312" w:eastAsia="仿宋_GB2312" w:cs="宋体" w:hint="eastAsia"/>
                <w:bCs w:val="0"/>
                <w:sz w:val="24"/>
                <w:szCs w:val="24"/>
              </w:rPr>
              <w:t>国际撤稿论文</w:t>
            </w:r>
            <w:r>
              <w:rPr>
                <w:rFonts w:ascii="仿宋_GB2312" w:eastAsia="仿宋_GB2312" w:hint="eastAsia"/>
                <w:bCs w:val="0"/>
                <w:sz w:val="24"/>
                <w:szCs w:val="24"/>
              </w:rPr>
              <w:t>：</w:t>
            </w:r>
            <w:r>
              <w:rPr>
                <w:rFonts w:ascii="仿宋_GB2312" w:eastAsia="仿宋_GB2312" w:cs="宋体" w:hint="eastAsia"/>
                <w:bCs w:val="0"/>
                <w:sz w:val="24"/>
                <w:szCs w:val="24"/>
              </w:rPr>
              <w:t>收录全球知名学术出版机构撤稿论文</w:t>
            </w:r>
            <w:proofErr w:type="gramStart"/>
            <w:r>
              <w:rPr>
                <w:rFonts w:ascii="仿宋_GB2312" w:eastAsia="仿宋_GB2312" w:cs="宋体" w:hint="eastAsia"/>
                <w:bCs w:val="0"/>
                <w:sz w:val="24"/>
                <w:szCs w:val="24"/>
              </w:rPr>
              <w:t>信息超</w:t>
            </w:r>
            <w:proofErr w:type="gramEnd"/>
            <w:r>
              <w:rPr>
                <w:rFonts w:ascii="仿宋_GB2312" w:eastAsia="仿宋_GB2312" w:cs="宋体" w:hint="eastAsia"/>
                <w:bCs w:val="0"/>
                <w:sz w:val="24"/>
                <w:szCs w:val="24"/>
              </w:rPr>
              <w:t>10万篇。</w:t>
            </w:r>
          </w:p>
          <w:p w14:paraId="6505AC7B" w14:textId="77777777" w:rsidR="00BB3491" w:rsidRDefault="00000000">
            <w:pPr>
              <w:widowControl/>
              <w:ind w:firstLineChars="200" w:firstLine="480"/>
              <w:jc w:val="left"/>
              <w:rPr>
                <w:rFonts w:ascii="仿宋_GB2312" w:eastAsia="仿宋_GB2312"/>
                <w:bCs w:val="0"/>
                <w:sz w:val="24"/>
                <w:szCs w:val="24"/>
              </w:rPr>
            </w:pPr>
            <w:r>
              <w:rPr>
                <w:rFonts w:ascii="仿宋_GB2312" w:eastAsia="仿宋_GB2312" w:cs="宋体" w:hint="eastAsia"/>
                <w:bCs w:val="0"/>
                <w:sz w:val="24"/>
                <w:szCs w:val="24"/>
              </w:rPr>
              <w:t>（6）美国科研项目：收录美国科研项目信息（美国自然科学基金NSF、美国国立卫生研究院NIH等）约370余万条。</w:t>
            </w:r>
          </w:p>
          <w:p w14:paraId="25B6E8F1" w14:textId="77777777" w:rsidR="00BB3491" w:rsidRDefault="00000000">
            <w:pPr>
              <w:pStyle w:val="ae"/>
              <w:widowControl/>
              <w:ind w:firstLine="480"/>
              <w:rPr>
                <w:rFonts w:ascii="仿宋_GB2312" w:eastAsia="仿宋_GB2312"/>
              </w:rPr>
            </w:pPr>
            <w:r>
              <w:rPr>
                <w:rFonts w:ascii="仿宋_GB2312" w:eastAsia="仿宋_GB2312" w:cs="宋体" w:hint="eastAsia"/>
              </w:rPr>
              <w:t>（7）全球学者：收录全球约2亿学者科研信息，揭示学者最新成果、研究热点和趋势。</w:t>
            </w:r>
          </w:p>
          <w:p w14:paraId="75131B7F" w14:textId="77777777" w:rsidR="00BB3491" w:rsidRDefault="00000000">
            <w:pPr>
              <w:widowControl/>
              <w:ind w:firstLineChars="200" w:firstLine="480"/>
              <w:rPr>
                <w:rFonts w:ascii="仿宋_GB2312" w:eastAsia="仿宋_GB2312"/>
                <w:bCs w:val="0"/>
                <w:sz w:val="24"/>
                <w:szCs w:val="24"/>
              </w:rPr>
            </w:pPr>
            <w:r>
              <w:rPr>
                <w:rFonts w:ascii="仿宋_GB2312" w:eastAsia="仿宋_GB2312" w:cs="宋体" w:hint="eastAsia"/>
                <w:bCs w:val="0"/>
                <w:kern w:val="0"/>
                <w:sz w:val="24"/>
                <w:szCs w:val="24"/>
              </w:rPr>
              <w:t>三、主要功能</w:t>
            </w:r>
            <w:bookmarkEnd w:id="14"/>
          </w:p>
          <w:p w14:paraId="7912CEF2" w14:textId="77777777" w:rsidR="00BB3491" w:rsidRDefault="00000000">
            <w:pPr>
              <w:widowControl/>
              <w:ind w:firstLineChars="200" w:firstLine="480"/>
              <w:jc w:val="left"/>
              <w:rPr>
                <w:rFonts w:ascii="仿宋_GB2312" w:eastAsia="仿宋_GB2312"/>
                <w:bCs w:val="0"/>
                <w:sz w:val="24"/>
                <w:szCs w:val="24"/>
              </w:rPr>
            </w:pPr>
            <w:r>
              <w:rPr>
                <w:rFonts w:ascii="仿宋_GB2312" w:eastAsia="仿宋_GB2312" w:hint="eastAsia"/>
                <w:bCs w:val="0"/>
                <w:sz w:val="24"/>
                <w:szCs w:val="24"/>
              </w:rPr>
              <w:t>（1）一站式检索：</w:t>
            </w:r>
          </w:p>
          <w:p w14:paraId="619A04D6" w14:textId="77777777" w:rsidR="00BB3491" w:rsidRDefault="00000000">
            <w:pPr>
              <w:widowControl/>
              <w:ind w:firstLineChars="200" w:firstLine="480"/>
              <w:jc w:val="left"/>
              <w:rPr>
                <w:rFonts w:ascii="仿宋_GB2312" w:eastAsia="仿宋_GB2312" w:cs="宋体"/>
                <w:bCs w:val="0"/>
                <w:sz w:val="24"/>
                <w:szCs w:val="24"/>
              </w:rPr>
            </w:pPr>
            <w:r>
              <w:rPr>
                <w:rFonts w:ascii="仿宋_GB2312" w:eastAsia="仿宋_GB2312" w:cs="宋体" w:hint="eastAsia"/>
                <w:bCs w:val="0"/>
                <w:sz w:val="24"/>
                <w:szCs w:val="24"/>
              </w:rPr>
              <w:t>提供海量外文资源一站式检索；支持简单检索、高级检索、二次检索，支持模糊和精确检索；采用国际先进的全文检索核心技术，检索速度快，检索结果可按相关度或时间排序；提供分类导航等文献分类体系方式，便于读者提高检索查准率。</w:t>
            </w:r>
          </w:p>
          <w:p w14:paraId="6CB8675F" w14:textId="77777777" w:rsidR="00BB3491" w:rsidRDefault="00000000">
            <w:pPr>
              <w:widowControl/>
              <w:ind w:firstLineChars="200" w:firstLine="480"/>
              <w:jc w:val="left"/>
              <w:rPr>
                <w:rFonts w:ascii="仿宋_GB2312" w:eastAsia="仿宋_GB2312"/>
                <w:bCs w:val="0"/>
                <w:sz w:val="24"/>
                <w:szCs w:val="24"/>
              </w:rPr>
            </w:pPr>
            <w:r>
              <w:rPr>
                <w:rFonts w:ascii="仿宋_GB2312" w:eastAsia="仿宋_GB2312" w:hint="eastAsia"/>
                <w:bCs w:val="0"/>
                <w:sz w:val="24"/>
                <w:szCs w:val="24"/>
              </w:rPr>
              <w:t>a.快速检索：</w:t>
            </w:r>
          </w:p>
          <w:p w14:paraId="79629B59" w14:textId="77777777" w:rsidR="00BB3491" w:rsidRDefault="00000000">
            <w:pPr>
              <w:widowControl/>
              <w:ind w:firstLineChars="200" w:firstLine="480"/>
              <w:jc w:val="left"/>
              <w:rPr>
                <w:rFonts w:ascii="仿宋_GB2312" w:eastAsia="仿宋_GB2312" w:cs="宋体"/>
                <w:bCs w:val="0"/>
                <w:sz w:val="24"/>
                <w:szCs w:val="24"/>
              </w:rPr>
            </w:pPr>
            <w:r>
              <w:rPr>
                <w:rFonts w:ascii="仿宋_GB2312" w:eastAsia="仿宋_GB2312" w:cs="宋体" w:hint="eastAsia"/>
                <w:bCs w:val="0"/>
                <w:sz w:val="24"/>
                <w:szCs w:val="24"/>
              </w:rPr>
              <w:t>用户可以在首页的快速检索区，输入检索词或DOI后实现快速检索</w:t>
            </w:r>
          </w:p>
          <w:p w14:paraId="56EE9EA4" w14:textId="77777777" w:rsidR="00BB3491" w:rsidRDefault="00000000">
            <w:pPr>
              <w:widowControl/>
              <w:ind w:firstLineChars="200" w:firstLine="480"/>
              <w:jc w:val="left"/>
              <w:rPr>
                <w:rStyle w:val="a9"/>
                <w:rFonts w:ascii="仿宋_GB2312" w:eastAsia="仿宋_GB2312" w:cs="微软雅黑"/>
                <w:b w:val="0"/>
                <w:bCs w:val="0"/>
                <w:color w:val="000000"/>
                <w:sz w:val="24"/>
                <w:szCs w:val="24"/>
                <w:shd w:val="clear" w:color="auto" w:fill="FFFFFF"/>
              </w:rPr>
            </w:pPr>
            <w:r>
              <w:rPr>
                <w:rFonts w:ascii="仿宋_GB2312" w:eastAsia="仿宋_GB2312" w:hint="eastAsia"/>
                <w:bCs w:val="0"/>
                <w:sz w:val="24"/>
                <w:szCs w:val="24"/>
              </w:rPr>
              <w:t>b. 文献概览：</w:t>
            </w:r>
          </w:p>
          <w:p w14:paraId="1B48D66B" w14:textId="77777777" w:rsidR="00BB3491" w:rsidRDefault="00000000">
            <w:pPr>
              <w:widowControl/>
              <w:ind w:firstLineChars="200" w:firstLine="480"/>
              <w:jc w:val="left"/>
              <w:rPr>
                <w:rFonts w:ascii="仿宋_GB2312" w:eastAsia="仿宋_GB2312" w:cs="宋体"/>
                <w:bCs w:val="0"/>
                <w:sz w:val="24"/>
                <w:szCs w:val="24"/>
              </w:rPr>
            </w:pPr>
            <w:r>
              <w:rPr>
                <w:rFonts w:ascii="仿宋_GB2312" w:eastAsia="仿宋_GB2312" w:cs="宋体" w:hint="eastAsia"/>
                <w:bCs w:val="0"/>
                <w:sz w:val="24"/>
                <w:szCs w:val="24"/>
              </w:rPr>
              <w:t>页面右边显示当前检索内容的发文趋势和研究热点，以及各种聚类统计，提供多维度的聚类，包括：发表年份聚类、学科聚类、SCI/EI收录聚类、数据库聚类和出版物聚类等。</w:t>
            </w:r>
          </w:p>
          <w:p w14:paraId="54567C5E" w14:textId="77777777" w:rsidR="00BB3491" w:rsidRDefault="00000000">
            <w:pPr>
              <w:widowControl/>
              <w:ind w:firstLineChars="200" w:firstLine="480"/>
              <w:jc w:val="left"/>
              <w:rPr>
                <w:rFonts w:ascii="仿宋_GB2312" w:eastAsia="仿宋_GB2312"/>
                <w:bCs w:val="0"/>
                <w:sz w:val="24"/>
                <w:szCs w:val="24"/>
              </w:rPr>
            </w:pPr>
            <w:r>
              <w:rPr>
                <w:rFonts w:ascii="仿宋_GB2312" w:eastAsia="仿宋_GB2312" w:hint="eastAsia"/>
                <w:bCs w:val="0"/>
                <w:sz w:val="24"/>
                <w:szCs w:val="24"/>
              </w:rPr>
              <w:t>C.发现好论文：</w:t>
            </w:r>
          </w:p>
          <w:p w14:paraId="14EE1684" w14:textId="77777777" w:rsidR="00BB3491" w:rsidRDefault="00000000">
            <w:pPr>
              <w:pStyle w:val="a7"/>
              <w:spacing w:before="0" w:beforeAutospacing="0" w:after="0" w:afterAutospacing="0"/>
              <w:ind w:firstLineChars="200" w:firstLine="480"/>
              <w:rPr>
                <w:rFonts w:ascii="仿宋_GB2312" w:eastAsia="仿宋_GB2312" w:cs="宋体"/>
                <w:kern w:val="2"/>
                <w:szCs w:val="24"/>
              </w:rPr>
            </w:pPr>
            <w:r>
              <w:rPr>
                <w:rFonts w:ascii="仿宋_GB2312" w:eastAsia="仿宋_GB2312" w:cs="宋体" w:hint="eastAsia"/>
                <w:kern w:val="2"/>
                <w:szCs w:val="24"/>
              </w:rPr>
              <w:t>系统对文献被收录情况进行标引，同时标注期刊影响因子，如是否</w:t>
            </w:r>
            <w:r>
              <w:rPr>
                <w:rFonts w:ascii="仿宋_GB2312" w:eastAsia="仿宋_GB2312" w:cs="宋体" w:hint="eastAsia"/>
                <w:kern w:val="2"/>
                <w:szCs w:val="24"/>
              </w:rPr>
              <w:lastRenderedPageBreak/>
              <w:t>被SCI、EI、Science、Nature等国际权威数据库收录，被收录则意味着该文献在相关领域内具有较高的学术水平和影响力，得到了国际学术界的认可；系统还可对检索结果按影响因子排序，帮助读者从大量文献中快速发现有价值的重要文献。</w:t>
            </w:r>
          </w:p>
          <w:p w14:paraId="0CE27CCE" w14:textId="77777777" w:rsidR="00BB3491" w:rsidRDefault="00000000">
            <w:pPr>
              <w:pStyle w:val="a7"/>
              <w:spacing w:before="0" w:beforeAutospacing="0" w:after="0" w:afterAutospacing="0"/>
              <w:ind w:firstLineChars="200" w:firstLine="480"/>
              <w:rPr>
                <w:rFonts w:ascii="仿宋_GB2312" w:eastAsia="仿宋_GB2312"/>
                <w:szCs w:val="24"/>
              </w:rPr>
            </w:pPr>
            <w:r>
              <w:rPr>
                <w:rFonts w:ascii="仿宋_GB2312" w:eastAsia="仿宋_GB2312" w:hint="eastAsia"/>
                <w:szCs w:val="24"/>
              </w:rPr>
              <w:t>d.原文服务：</w:t>
            </w:r>
          </w:p>
          <w:p w14:paraId="67DA9CD0" w14:textId="77777777" w:rsidR="00BB3491" w:rsidRDefault="00000000">
            <w:pPr>
              <w:widowControl/>
              <w:ind w:firstLineChars="200" w:firstLine="480"/>
              <w:jc w:val="left"/>
              <w:rPr>
                <w:rFonts w:ascii="仿宋_GB2312" w:eastAsia="仿宋_GB2312" w:cs="宋体"/>
                <w:bCs w:val="0"/>
                <w:sz w:val="24"/>
                <w:szCs w:val="24"/>
              </w:rPr>
            </w:pPr>
            <w:r>
              <w:rPr>
                <w:rFonts w:ascii="仿宋_GB2312" w:eastAsia="仿宋_GB2312" w:cs="宋体" w:hint="eastAsia"/>
                <w:bCs w:val="0"/>
                <w:sz w:val="24"/>
                <w:szCs w:val="24"/>
              </w:rPr>
              <w:t>图书馆已经购买的资源、预印本和OA期刊等开放资源可以即时下载获取全文，其他类文献可通过“文献互助”获取。文献互助服务需注册个人邮箱，成为文献互助社区会员即可。</w:t>
            </w:r>
          </w:p>
          <w:p w14:paraId="48BEB752" w14:textId="77777777" w:rsidR="00BB3491" w:rsidRDefault="00000000">
            <w:pPr>
              <w:widowControl/>
              <w:ind w:firstLineChars="200" w:firstLine="480"/>
              <w:jc w:val="left"/>
              <w:rPr>
                <w:rFonts w:ascii="仿宋_GB2312" w:eastAsia="仿宋_GB2312"/>
                <w:bCs w:val="0"/>
                <w:sz w:val="24"/>
                <w:szCs w:val="24"/>
              </w:rPr>
            </w:pPr>
            <w:r>
              <w:rPr>
                <w:rFonts w:ascii="仿宋_GB2312" w:eastAsia="仿宋_GB2312" w:hint="eastAsia"/>
                <w:bCs w:val="0"/>
                <w:sz w:val="24"/>
                <w:szCs w:val="24"/>
              </w:rPr>
              <w:t>（2）期刊导航：</w:t>
            </w:r>
          </w:p>
          <w:p w14:paraId="578BA3DF" w14:textId="77777777" w:rsidR="00BB3491" w:rsidRDefault="00000000">
            <w:pPr>
              <w:widowControl/>
              <w:ind w:firstLineChars="200" w:firstLine="480"/>
              <w:jc w:val="left"/>
              <w:rPr>
                <w:rFonts w:ascii="仿宋_GB2312" w:eastAsia="仿宋_GB2312" w:cs="宋体"/>
                <w:bCs w:val="0"/>
                <w:sz w:val="24"/>
                <w:szCs w:val="24"/>
              </w:rPr>
            </w:pPr>
            <w:r>
              <w:rPr>
                <w:rFonts w:ascii="仿宋_GB2312" w:eastAsia="仿宋_GB2312" w:cs="宋体" w:hint="eastAsia"/>
                <w:bCs w:val="0"/>
                <w:sz w:val="24"/>
                <w:szCs w:val="24"/>
              </w:rPr>
              <w:t>提供按期刊名称、ISSN号、学科分类、SCI/EI收录、数据库收录等多种方式浏览查看；可对历年来期刊的影响因子、H指数、JCR分区、研究热点、相似论文、发文趋势、深度揭示期刊基本信息，方便师生掌握期刊全面情况以及辅助图书馆期刊采购。</w:t>
            </w:r>
          </w:p>
          <w:p w14:paraId="231A8F1C" w14:textId="77777777" w:rsidR="00BB3491" w:rsidRDefault="00000000">
            <w:pPr>
              <w:widowControl/>
              <w:ind w:firstLineChars="200" w:firstLine="480"/>
              <w:jc w:val="left"/>
              <w:rPr>
                <w:rFonts w:ascii="仿宋_GB2312" w:eastAsia="仿宋_GB2312"/>
                <w:bCs w:val="0"/>
                <w:sz w:val="24"/>
                <w:szCs w:val="24"/>
              </w:rPr>
            </w:pPr>
            <w:r>
              <w:rPr>
                <w:rFonts w:ascii="仿宋_GB2312" w:eastAsia="仿宋_GB2312" w:hint="eastAsia"/>
                <w:bCs w:val="0"/>
                <w:sz w:val="24"/>
                <w:szCs w:val="24"/>
              </w:rPr>
              <w:t>（3）学者追踪：</w:t>
            </w:r>
          </w:p>
          <w:p w14:paraId="4CF0EAA1" w14:textId="77777777" w:rsidR="00BB3491" w:rsidRDefault="00000000">
            <w:pPr>
              <w:widowControl/>
              <w:ind w:firstLineChars="200" w:firstLine="480"/>
              <w:jc w:val="left"/>
              <w:rPr>
                <w:rFonts w:ascii="仿宋_GB2312" w:eastAsia="仿宋_GB2312" w:cs="宋体"/>
                <w:bCs w:val="0"/>
                <w:sz w:val="24"/>
                <w:szCs w:val="24"/>
              </w:rPr>
            </w:pPr>
            <w:r>
              <w:rPr>
                <w:rFonts w:ascii="仿宋_GB2312" w:eastAsia="仿宋_GB2312" w:cs="宋体" w:hint="eastAsia"/>
                <w:bCs w:val="0"/>
                <w:sz w:val="24"/>
                <w:szCs w:val="24"/>
              </w:rPr>
              <w:t>可对全球约2亿学者进行检索，揭示学者核心论文（SCI/EI）、研究热点、最新成果、研究趋势及等相关信息。学者查询页面可以通过输入作者的名称和所属机构，快速检索学者的科研论文信息。</w:t>
            </w:r>
          </w:p>
          <w:p w14:paraId="51660AF0" w14:textId="77777777" w:rsidR="00BB3491" w:rsidRDefault="00000000">
            <w:pPr>
              <w:widowControl/>
              <w:ind w:firstLineChars="200" w:firstLine="480"/>
              <w:jc w:val="left"/>
              <w:rPr>
                <w:rFonts w:ascii="仿宋_GB2312" w:eastAsia="仿宋_GB2312"/>
                <w:bCs w:val="0"/>
                <w:sz w:val="24"/>
                <w:szCs w:val="24"/>
              </w:rPr>
            </w:pPr>
            <w:r>
              <w:rPr>
                <w:rFonts w:ascii="仿宋_GB2312" w:eastAsia="仿宋_GB2312" w:hint="eastAsia"/>
                <w:bCs w:val="0"/>
                <w:sz w:val="24"/>
                <w:szCs w:val="24"/>
              </w:rPr>
              <w:t>（4）辅助翻译</w:t>
            </w:r>
          </w:p>
          <w:p w14:paraId="52BE7AF8" w14:textId="77777777" w:rsidR="00BB3491" w:rsidRDefault="00000000">
            <w:pPr>
              <w:widowControl/>
              <w:ind w:firstLineChars="200" w:firstLine="480"/>
              <w:jc w:val="left"/>
              <w:rPr>
                <w:rFonts w:ascii="仿宋_GB2312" w:eastAsia="仿宋_GB2312"/>
                <w:bCs w:val="0"/>
                <w:sz w:val="24"/>
                <w:szCs w:val="24"/>
              </w:rPr>
            </w:pPr>
            <w:r>
              <w:rPr>
                <w:rFonts w:ascii="仿宋_GB2312" w:eastAsia="仿宋_GB2312" w:hint="eastAsia"/>
                <w:bCs w:val="0"/>
                <w:sz w:val="24"/>
                <w:szCs w:val="24"/>
              </w:rPr>
              <w:t>对文章标题、关键词、摘要等内容机器翻译，打破语言阅读障碍，降低使用门槛。</w:t>
            </w:r>
          </w:p>
          <w:p w14:paraId="70805781" w14:textId="77777777" w:rsidR="00BB3491" w:rsidRDefault="00000000">
            <w:pPr>
              <w:widowControl/>
              <w:ind w:firstLineChars="200" w:firstLine="480"/>
              <w:rPr>
                <w:rFonts w:ascii="仿宋_GB2312" w:eastAsia="仿宋_GB2312" w:cs="宋体"/>
                <w:bCs w:val="0"/>
                <w:kern w:val="0"/>
                <w:sz w:val="24"/>
                <w:szCs w:val="24"/>
              </w:rPr>
            </w:pPr>
            <w:r>
              <w:rPr>
                <w:rFonts w:ascii="仿宋_GB2312" w:eastAsia="仿宋_GB2312" w:hint="eastAsia"/>
                <w:bCs w:val="0"/>
                <w:sz w:val="24"/>
                <w:szCs w:val="24"/>
              </w:rPr>
              <w:t>（5）</w:t>
            </w:r>
            <w:r>
              <w:rPr>
                <w:rFonts w:ascii="仿宋_GB2312" w:eastAsia="仿宋_GB2312" w:cs="宋体" w:hint="eastAsia"/>
                <w:bCs w:val="0"/>
                <w:kern w:val="0"/>
                <w:sz w:val="24"/>
                <w:szCs w:val="24"/>
              </w:rPr>
              <w:t>支持CARSI校内认证，校外使用，支持</w:t>
            </w:r>
            <w:proofErr w:type="gramStart"/>
            <w:r>
              <w:rPr>
                <w:rFonts w:ascii="仿宋_GB2312" w:eastAsia="仿宋_GB2312" w:cs="宋体" w:hint="eastAsia"/>
                <w:bCs w:val="0"/>
                <w:kern w:val="0"/>
                <w:sz w:val="24"/>
                <w:szCs w:val="24"/>
              </w:rPr>
              <w:t>校内微信绑定</w:t>
            </w:r>
            <w:proofErr w:type="gramEnd"/>
            <w:r>
              <w:rPr>
                <w:rFonts w:ascii="仿宋_GB2312" w:eastAsia="仿宋_GB2312" w:cs="宋体" w:hint="eastAsia"/>
                <w:bCs w:val="0"/>
                <w:kern w:val="0"/>
                <w:sz w:val="24"/>
                <w:szCs w:val="24"/>
              </w:rPr>
              <w:t>小程序访问</w:t>
            </w:r>
          </w:p>
          <w:p w14:paraId="06A9E0C9" w14:textId="77777777" w:rsidR="00BB3491" w:rsidRDefault="00000000">
            <w:pPr>
              <w:widowControl/>
              <w:ind w:firstLineChars="200" w:firstLine="480"/>
              <w:jc w:val="left"/>
              <w:rPr>
                <w:rFonts w:ascii="仿宋_GB2312" w:eastAsia="仿宋_GB2312" w:cs="宋体"/>
                <w:bCs w:val="0"/>
                <w:kern w:val="0"/>
                <w:sz w:val="24"/>
                <w:szCs w:val="24"/>
              </w:rPr>
            </w:pPr>
            <w:r>
              <w:rPr>
                <w:rFonts w:ascii="仿宋_GB2312" w:eastAsia="仿宋_GB2312" w:cs="宋体" w:hint="eastAsia"/>
                <w:bCs w:val="0"/>
                <w:kern w:val="0"/>
                <w:sz w:val="24"/>
                <w:szCs w:val="24"/>
              </w:rPr>
              <w:t>在校内IP网络环境下，扫描注册，手机号激活，注册邮箱，</w:t>
            </w:r>
            <w:proofErr w:type="gramStart"/>
            <w:r>
              <w:rPr>
                <w:rFonts w:ascii="仿宋_GB2312" w:eastAsia="仿宋_GB2312" w:cs="宋体" w:hint="eastAsia"/>
                <w:bCs w:val="0"/>
                <w:kern w:val="0"/>
                <w:sz w:val="24"/>
                <w:szCs w:val="24"/>
              </w:rPr>
              <w:t>绑定微信后</w:t>
            </w:r>
            <w:proofErr w:type="gramEnd"/>
            <w:r>
              <w:rPr>
                <w:rFonts w:ascii="仿宋_GB2312" w:eastAsia="仿宋_GB2312" w:cs="宋体" w:hint="eastAsia"/>
                <w:bCs w:val="0"/>
                <w:kern w:val="0"/>
                <w:sz w:val="24"/>
                <w:szCs w:val="24"/>
              </w:rPr>
              <w:t>，即可在家使用平台资源。同时支持CARSI登录。</w:t>
            </w:r>
          </w:p>
          <w:p w14:paraId="3E21284E" w14:textId="77777777" w:rsidR="00BB3491" w:rsidRDefault="00000000">
            <w:pPr>
              <w:widowControl/>
              <w:ind w:firstLineChars="200" w:firstLine="480"/>
              <w:rPr>
                <w:rFonts w:ascii="仿宋_GB2312" w:eastAsia="仿宋_GB2312" w:cs="宋体"/>
                <w:bCs w:val="0"/>
                <w:kern w:val="0"/>
                <w:sz w:val="24"/>
                <w:szCs w:val="24"/>
              </w:rPr>
            </w:pPr>
            <w:r>
              <w:rPr>
                <w:rFonts w:ascii="仿宋_GB2312" w:eastAsia="仿宋_GB2312" w:cs="宋体" w:hint="eastAsia"/>
                <w:bCs w:val="0"/>
                <w:kern w:val="0"/>
                <w:sz w:val="24"/>
                <w:szCs w:val="24"/>
              </w:rPr>
              <w:t>四、产品特点</w:t>
            </w:r>
          </w:p>
          <w:p w14:paraId="19141566" w14:textId="77777777" w:rsidR="00BB3491" w:rsidRDefault="00000000">
            <w:pPr>
              <w:widowControl/>
              <w:autoSpaceDE w:val="0"/>
              <w:autoSpaceDN w:val="0"/>
              <w:adjustRightInd w:val="0"/>
              <w:snapToGrid w:val="0"/>
              <w:ind w:firstLineChars="200" w:firstLine="480"/>
              <w:rPr>
                <w:rFonts w:ascii="仿宋_GB2312" w:eastAsia="仿宋_GB2312" w:cs="宋体"/>
                <w:bCs w:val="0"/>
                <w:kern w:val="0"/>
                <w:sz w:val="24"/>
                <w:szCs w:val="24"/>
              </w:rPr>
            </w:pPr>
            <w:r>
              <w:rPr>
                <w:rFonts w:ascii="仿宋_GB2312" w:eastAsia="仿宋_GB2312" w:cs="宋体" w:hint="eastAsia"/>
                <w:bCs w:val="0"/>
                <w:color w:val="FF0000"/>
                <w:kern w:val="0"/>
                <w:sz w:val="24"/>
                <w:szCs w:val="24"/>
              </w:rPr>
              <w:t xml:space="preserve">多 </w:t>
            </w:r>
            <w:r>
              <w:rPr>
                <w:rFonts w:ascii="仿宋_GB2312" w:eastAsia="仿宋_GB2312" w:cs="宋体" w:hint="eastAsia"/>
                <w:bCs w:val="0"/>
                <w:kern w:val="0"/>
                <w:sz w:val="24"/>
                <w:szCs w:val="24"/>
              </w:rPr>
              <w:t xml:space="preserve">  一站式整合集成了上亿优质外文期刊、会议、学位论文、科研项目等资源，是广大师生了解国际学术</w:t>
            </w:r>
            <w:r>
              <w:rPr>
                <w:rFonts w:ascii="仿宋_GB2312" w:eastAsia="仿宋_GB2312" w:cs="宋体" w:hint="eastAsia"/>
                <w:bCs w:val="0"/>
                <w:kern w:val="0"/>
                <w:sz w:val="24"/>
                <w:szCs w:val="24"/>
              </w:rPr>
              <w:lastRenderedPageBreak/>
              <w:t>前沿，提高研究水平、写作创作等非常需要的电子外文文献资源库。</w:t>
            </w:r>
          </w:p>
          <w:p w14:paraId="3285B476" w14:textId="77777777" w:rsidR="00BB3491" w:rsidRDefault="00000000">
            <w:pPr>
              <w:widowControl/>
              <w:autoSpaceDE w:val="0"/>
              <w:autoSpaceDN w:val="0"/>
              <w:adjustRightInd w:val="0"/>
              <w:snapToGrid w:val="0"/>
              <w:ind w:firstLineChars="200" w:firstLine="480"/>
              <w:rPr>
                <w:rFonts w:ascii="仿宋_GB2312" w:eastAsia="仿宋_GB2312" w:cs="宋体"/>
                <w:bCs w:val="0"/>
                <w:kern w:val="0"/>
                <w:sz w:val="24"/>
                <w:szCs w:val="24"/>
              </w:rPr>
            </w:pPr>
            <w:r>
              <w:rPr>
                <w:rFonts w:ascii="仿宋_GB2312" w:eastAsia="仿宋_GB2312" w:cs="宋体" w:hint="eastAsia"/>
                <w:bCs w:val="0"/>
                <w:color w:val="FF0000"/>
                <w:kern w:val="0"/>
                <w:sz w:val="24"/>
                <w:szCs w:val="24"/>
              </w:rPr>
              <w:t>快</w:t>
            </w:r>
            <w:r>
              <w:rPr>
                <w:rFonts w:ascii="仿宋_GB2312" w:eastAsia="仿宋_GB2312" w:cs="宋体" w:hint="eastAsia"/>
                <w:bCs w:val="0"/>
                <w:kern w:val="0"/>
                <w:sz w:val="24"/>
                <w:szCs w:val="24"/>
              </w:rPr>
              <w:t xml:space="preserve">   整合全球10</w:t>
            </w:r>
            <w:proofErr w:type="gramStart"/>
            <w:r>
              <w:rPr>
                <w:rFonts w:ascii="仿宋_GB2312" w:eastAsia="仿宋_GB2312" w:cs="宋体" w:hint="eastAsia"/>
                <w:bCs w:val="0"/>
                <w:kern w:val="0"/>
                <w:sz w:val="24"/>
                <w:szCs w:val="24"/>
              </w:rPr>
              <w:t>大预印本</w:t>
            </w:r>
            <w:proofErr w:type="gramEnd"/>
            <w:r>
              <w:rPr>
                <w:rFonts w:ascii="仿宋_GB2312" w:eastAsia="仿宋_GB2312" w:cs="宋体" w:hint="eastAsia"/>
                <w:bCs w:val="0"/>
                <w:kern w:val="0"/>
                <w:sz w:val="24"/>
                <w:szCs w:val="24"/>
              </w:rPr>
              <w:t>资源，发现网络首发学术资源，实时原文收割；使用户能够比传统期刊出版方式更快地获取和掌握最新研究成果，有助于了解和占领学术先机。</w:t>
            </w:r>
          </w:p>
          <w:p w14:paraId="4E68D481" w14:textId="77777777" w:rsidR="00BB3491" w:rsidRDefault="00000000">
            <w:pPr>
              <w:widowControl/>
              <w:autoSpaceDE w:val="0"/>
              <w:autoSpaceDN w:val="0"/>
              <w:adjustRightInd w:val="0"/>
              <w:snapToGrid w:val="0"/>
              <w:ind w:firstLineChars="200" w:firstLine="480"/>
              <w:rPr>
                <w:rFonts w:ascii="仿宋_GB2312" w:eastAsia="仿宋_GB2312" w:cs="宋体"/>
                <w:bCs w:val="0"/>
                <w:kern w:val="0"/>
                <w:sz w:val="24"/>
                <w:szCs w:val="24"/>
              </w:rPr>
            </w:pPr>
            <w:r>
              <w:rPr>
                <w:rFonts w:ascii="仿宋_GB2312" w:eastAsia="仿宋_GB2312" w:cs="宋体" w:hint="eastAsia"/>
                <w:bCs w:val="0"/>
                <w:color w:val="FF0000"/>
                <w:kern w:val="0"/>
                <w:sz w:val="24"/>
                <w:szCs w:val="24"/>
              </w:rPr>
              <w:t>好</w:t>
            </w:r>
            <w:r>
              <w:rPr>
                <w:rFonts w:ascii="仿宋_GB2312" w:eastAsia="仿宋_GB2312" w:cs="宋体" w:hint="eastAsia"/>
                <w:bCs w:val="0"/>
                <w:kern w:val="0"/>
                <w:sz w:val="24"/>
                <w:szCs w:val="24"/>
              </w:rPr>
              <w:t xml:space="preserve">   整合SCI、EI等收录资源达99%以上；平台对文献来源进行标引和期刊影响因子标注，帮助读者从大量文献中快速发现学术水平和影响力较高的文献。</w:t>
            </w:r>
          </w:p>
          <w:p w14:paraId="26AD3733" w14:textId="77777777" w:rsidR="00BB3491" w:rsidRDefault="00000000">
            <w:pPr>
              <w:widowControl/>
              <w:autoSpaceDE w:val="0"/>
              <w:autoSpaceDN w:val="0"/>
              <w:adjustRightInd w:val="0"/>
              <w:snapToGrid w:val="0"/>
              <w:ind w:firstLineChars="200" w:firstLine="480"/>
              <w:rPr>
                <w:rFonts w:ascii="仿宋_GB2312" w:eastAsia="仿宋_GB2312" w:cs="宋体"/>
                <w:bCs w:val="0"/>
                <w:kern w:val="0"/>
                <w:sz w:val="24"/>
                <w:szCs w:val="24"/>
              </w:rPr>
            </w:pPr>
            <w:r>
              <w:rPr>
                <w:rFonts w:ascii="仿宋_GB2312" w:eastAsia="仿宋_GB2312" w:cs="宋体" w:hint="eastAsia"/>
                <w:bCs w:val="0"/>
                <w:color w:val="FF0000"/>
                <w:kern w:val="0"/>
                <w:sz w:val="24"/>
                <w:szCs w:val="24"/>
              </w:rPr>
              <w:t xml:space="preserve">辅 </w:t>
            </w:r>
            <w:r>
              <w:rPr>
                <w:rFonts w:ascii="仿宋_GB2312" w:eastAsia="仿宋_GB2312" w:cs="宋体" w:hint="eastAsia"/>
                <w:bCs w:val="0"/>
                <w:kern w:val="0"/>
                <w:sz w:val="24"/>
                <w:szCs w:val="24"/>
              </w:rPr>
              <w:t xml:space="preserve">  平台通过收录全球知名学术出版</w:t>
            </w:r>
            <w:proofErr w:type="gramStart"/>
            <w:r>
              <w:rPr>
                <w:rFonts w:ascii="仿宋_GB2312" w:eastAsia="仿宋_GB2312" w:cs="宋体" w:hint="eastAsia"/>
                <w:bCs w:val="0"/>
                <w:kern w:val="0"/>
                <w:sz w:val="24"/>
                <w:szCs w:val="24"/>
              </w:rPr>
              <w:t>机构等撤稿</w:t>
            </w:r>
            <w:proofErr w:type="gramEnd"/>
            <w:r>
              <w:rPr>
                <w:rFonts w:ascii="仿宋_GB2312" w:eastAsia="仿宋_GB2312" w:cs="宋体" w:hint="eastAsia"/>
                <w:bCs w:val="0"/>
                <w:kern w:val="0"/>
                <w:sz w:val="24"/>
                <w:szCs w:val="24"/>
              </w:rPr>
              <w:t>论文信息并进行标注和翻译，及时发现撤稿信息，避免引用被撤稿论文，国内首家。</w:t>
            </w:r>
          </w:p>
          <w:p w14:paraId="5E2B6D4D" w14:textId="77777777" w:rsidR="00BB3491" w:rsidRDefault="00000000">
            <w:pPr>
              <w:widowControl/>
              <w:autoSpaceDE w:val="0"/>
              <w:autoSpaceDN w:val="0"/>
              <w:adjustRightInd w:val="0"/>
              <w:snapToGrid w:val="0"/>
              <w:ind w:firstLineChars="200" w:firstLine="480"/>
              <w:rPr>
                <w:rFonts w:ascii="仿宋_GB2312" w:eastAsia="仿宋_GB2312" w:cs="宋体"/>
                <w:bCs w:val="0"/>
                <w:kern w:val="0"/>
                <w:sz w:val="24"/>
                <w:szCs w:val="24"/>
              </w:rPr>
            </w:pPr>
            <w:r>
              <w:rPr>
                <w:rFonts w:ascii="仿宋_GB2312" w:eastAsia="仿宋_GB2312" w:cs="宋体" w:hint="eastAsia"/>
                <w:bCs w:val="0"/>
                <w:color w:val="FF0000"/>
                <w:kern w:val="0"/>
                <w:sz w:val="24"/>
                <w:szCs w:val="24"/>
              </w:rPr>
              <w:t xml:space="preserve">知 </w:t>
            </w:r>
            <w:r>
              <w:rPr>
                <w:rFonts w:ascii="仿宋_GB2312" w:eastAsia="仿宋_GB2312" w:cs="宋体" w:hint="eastAsia"/>
                <w:bCs w:val="0"/>
                <w:kern w:val="0"/>
                <w:sz w:val="24"/>
                <w:szCs w:val="24"/>
              </w:rPr>
              <w:t xml:space="preserve">  【学者追踪】收录全球2亿学者科研信息，揭示学者SCI/EI发文、最新成果、研究热点和趋势。【投稿推荐】综合国际常用期刊评价指标，对外文期刊进行深度揭示和分析，可辅助论文投稿和期刊订购；</w:t>
            </w:r>
          </w:p>
          <w:p w14:paraId="430D11A4" w14:textId="77777777" w:rsidR="00BB3491" w:rsidRDefault="00000000">
            <w:pPr>
              <w:widowControl/>
              <w:autoSpaceDE w:val="0"/>
              <w:autoSpaceDN w:val="0"/>
              <w:adjustRightInd w:val="0"/>
              <w:snapToGrid w:val="0"/>
              <w:ind w:firstLineChars="200" w:firstLine="480"/>
              <w:rPr>
                <w:rFonts w:ascii="仿宋_GB2312" w:eastAsia="仿宋_GB2312" w:cs="宋体"/>
                <w:bCs w:val="0"/>
                <w:kern w:val="0"/>
                <w:sz w:val="24"/>
                <w:szCs w:val="24"/>
              </w:rPr>
            </w:pPr>
            <w:r>
              <w:rPr>
                <w:rFonts w:ascii="仿宋_GB2312" w:eastAsia="仿宋_GB2312" w:cs="宋体" w:hint="eastAsia"/>
                <w:bCs w:val="0"/>
                <w:color w:val="FF0000"/>
                <w:kern w:val="0"/>
                <w:sz w:val="24"/>
                <w:szCs w:val="24"/>
              </w:rPr>
              <w:t xml:space="preserve">便 </w:t>
            </w:r>
            <w:r>
              <w:rPr>
                <w:rFonts w:ascii="仿宋_GB2312" w:eastAsia="仿宋_GB2312" w:cs="宋体" w:hint="eastAsia"/>
                <w:bCs w:val="0"/>
                <w:kern w:val="0"/>
                <w:sz w:val="24"/>
                <w:szCs w:val="24"/>
              </w:rPr>
              <w:t xml:space="preserve">  中文化界面和辅助翻译，降低了外文资源的使用门槛，使用方便，提升使用率。</w:t>
            </w:r>
          </w:p>
        </w:tc>
        <w:tc>
          <w:tcPr>
            <w:tcW w:w="2125" w:type="dxa"/>
            <w:tcBorders>
              <w:top w:val="single" w:sz="4" w:space="0" w:color="auto"/>
              <w:left w:val="single" w:sz="4" w:space="0" w:color="auto"/>
              <w:bottom w:val="single" w:sz="4" w:space="0" w:color="auto"/>
              <w:right w:val="single" w:sz="4" w:space="0" w:color="auto"/>
            </w:tcBorders>
            <w:noWrap/>
            <w:vAlign w:val="center"/>
          </w:tcPr>
          <w:p w14:paraId="676AA548" w14:textId="77777777" w:rsidR="00BB3491" w:rsidRDefault="00000000">
            <w:pPr>
              <w:jc w:val="center"/>
              <w:rPr>
                <w:rFonts w:ascii="仿宋_GB2312" w:eastAsia="仿宋_GB2312"/>
                <w:sz w:val="24"/>
                <w:szCs w:val="24"/>
              </w:rPr>
            </w:pPr>
            <w:r>
              <w:rPr>
                <w:rFonts w:ascii="仿宋_GB2312" w:eastAsia="仿宋_GB2312" w:hint="eastAsia"/>
                <w:sz w:val="24"/>
                <w:szCs w:val="24"/>
              </w:rPr>
              <w:lastRenderedPageBreak/>
              <w:t>2026.</w:t>
            </w:r>
            <w:r>
              <w:rPr>
                <w:rFonts w:ascii="仿宋_GB2312" w:eastAsia="仿宋_GB2312"/>
                <w:sz w:val="24"/>
                <w:szCs w:val="24"/>
              </w:rPr>
              <w:t>7</w:t>
            </w:r>
            <w:r>
              <w:rPr>
                <w:rFonts w:ascii="仿宋_GB2312" w:eastAsia="仿宋_GB2312" w:hint="eastAsia"/>
                <w:sz w:val="24"/>
                <w:szCs w:val="24"/>
              </w:rPr>
              <w:t>.1</w:t>
            </w:r>
            <w:r>
              <w:rPr>
                <w:rFonts w:ascii="仿宋_GB2312" w:eastAsia="仿宋_GB2312"/>
                <w:sz w:val="24"/>
                <w:szCs w:val="24"/>
              </w:rPr>
              <w:t>4</w:t>
            </w:r>
            <w:r>
              <w:rPr>
                <w:rFonts w:ascii="仿宋_GB2312" w:eastAsia="仿宋_GB2312" w:hint="eastAsia"/>
                <w:sz w:val="24"/>
                <w:szCs w:val="24"/>
              </w:rPr>
              <w:t>--2026.</w:t>
            </w:r>
            <w:r>
              <w:rPr>
                <w:rFonts w:ascii="仿宋_GB2312" w:eastAsia="仿宋_GB2312"/>
                <w:sz w:val="24"/>
                <w:szCs w:val="24"/>
              </w:rPr>
              <w:t>12</w:t>
            </w:r>
            <w:r>
              <w:rPr>
                <w:rFonts w:ascii="仿宋_GB2312" w:eastAsia="仿宋_GB2312" w:hint="eastAsia"/>
                <w:sz w:val="24"/>
                <w:szCs w:val="24"/>
              </w:rPr>
              <w:t>.30</w:t>
            </w:r>
          </w:p>
        </w:tc>
        <w:tc>
          <w:tcPr>
            <w:tcW w:w="1778" w:type="dxa"/>
            <w:tcBorders>
              <w:top w:val="single" w:sz="4" w:space="0" w:color="auto"/>
              <w:left w:val="single" w:sz="4" w:space="0" w:color="auto"/>
              <w:bottom w:val="single" w:sz="4" w:space="0" w:color="auto"/>
              <w:right w:val="single" w:sz="4" w:space="0" w:color="auto"/>
            </w:tcBorders>
            <w:noWrap/>
            <w:vAlign w:val="center"/>
          </w:tcPr>
          <w:p w14:paraId="015399CB" w14:textId="77777777" w:rsidR="00BB3491" w:rsidRDefault="00000000">
            <w:pPr>
              <w:jc w:val="center"/>
              <w:rPr>
                <w:rFonts w:ascii="仿宋_GB2312" w:eastAsia="仿宋_GB2312"/>
                <w:sz w:val="24"/>
                <w:szCs w:val="24"/>
              </w:rPr>
            </w:pPr>
            <w:r>
              <w:rPr>
                <w:rFonts w:ascii="仿宋_GB2312" w:eastAsia="仿宋_GB2312"/>
                <w:sz w:val="24"/>
                <w:szCs w:val="24"/>
              </w:rPr>
              <w:t>全学科平台</w:t>
            </w:r>
          </w:p>
        </w:tc>
      </w:tr>
      <w:tr w:rsidR="00BB3491" w14:paraId="22C5D660" w14:textId="77777777">
        <w:tc>
          <w:tcPr>
            <w:tcW w:w="902" w:type="dxa"/>
            <w:tcBorders>
              <w:top w:val="single" w:sz="4" w:space="0" w:color="auto"/>
              <w:left w:val="single" w:sz="4" w:space="0" w:color="auto"/>
              <w:bottom w:val="single" w:sz="4" w:space="0" w:color="auto"/>
              <w:right w:val="single" w:sz="4" w:space="0" w:color="auto"/>
            </w:tcBorders>
            <w:noWrap/>
            <w:vAlign w:val="center"/>
          </w:tcPr>
          <w:p w14:paraId="4C504518" w14:textId="77777777" w:rsidR="00BB3491" w:rsidRDefault="00000000">
            <w:pPr>
              <w:jc w:val="center"/>
              <w:rPr>
                <w:rFonts w:ascii="仿宋_GB2312" w:eastAsia="仿宋_GB2312"/>
                <w:b/>
                <w:sz w:val="24"/>
                <w:szCs w:val="24"/>
              </w:rPr>
            </w:pPr>
            <w:r>
              <w:rPr>
                <w:rFonts w:ascii="仿宋_GB2312" w:eastAsia="仿宋_GB2312"/>
                <w:b/>
                <w:sz w:val="24"/>
                <w:szCs w:val="24"/>
              </w:rPr>
              <w:lastRenderedPageBreak/>
              <w:t>5</w:t>
            </w:r>
          </w:p>
        </w:tc>
        <w:tc>
          <w:tcPr>
            <w:tcW w:w="1682" w:type="dxa"/>
            <w:tcBorders>
              <w:top w:val="single" w:sz="4" w:space="0" w:color="auto"/>
              <w:left w:val="single" w:sz="4" w:space="0" w:color="auto"/>
              <w:bottom w:val="single" w:sz="4" w:space="0" w:color="auto"/>
              <w:right w:val="single" w:sz="4" w:space="0" w:color="auto"/>
            </w:tcBorders>
            <w:noWrap/>
            <w:vAlign w:val="center"/>
          </w:tcPr>
          <w:p w14:paraId="3E77752C" w14:textId="77777777" w:rsidR="00BB3491" w:rsidRDefault="00000000">
            <w:pPr>
              <w:pStyle w:val="a7"/>
              <w:spacing w:line="520" w:lineRule="exact"/>
              <w:jc w:val="both"/>
              <w:rPr>
                <w:rFonts w:ascii="仿宋_GB2312" w:eastAsia="仿宋_GB2312" w:cs="宋体"/>
                <w:b/>
                <w:bCs/>
                <w:color w:val="000000"/>
                <w:szCs w:val="24"/>
              </w:rPr>
            </w:pPr>
            <w:r>
              <w:rPr>
                <w:rFonts w:ascii="仿宋_GB2312" w:eastAsia="仿宋_GB2312" w:hint="eastAsia"/>
                <w:b/>
                <w:bCs/>
                <w:color w:val="000000"/>
                <w:szCs w:val="24"/>
                <w:shd w:val="clear" w:color="auto" w:fill="FFFFFF"/>
              </w:rPr>
              <w:t>元阅读</w:t>
            </w:r>
            <w:proofErr w:type="gramStart"/>
            <w:r>
              <w:rPr>
                <w:rFonts w:ascii="仿宋_GB2312" w:eastAsia="仿宋_GB2312" w:hint="eastAsia"/>
                <w:b/>
                <w:bCs/>
                <w:color w:val="000000"/>
                <w:szCs w:val="24"/>
                <w:shd w:val="clear" w:color="auto" w:fill="FFFFFF"/>
              </w:rPr>
              <w:t>精品电</w:t>
            </w:r>
            <w:proofErr w:type="gramEnd"/>
            <w:r>
              <w:rPr>
                <w:rFonts w:ascii="仿宋_GB2312" w:eastAsia="仿宋_GB2312" w:hint="eastAsia"/>
                <w:b/>
                <w:bCs/>
                <w:color w:val="000000"/>
                <w:szCs w:val="24"/>
                <w:shd w:val="clear" w:color="auto" w:fill="FFFFFF"/>
              </w:rPr>
              <w:t>子书</w:t>
            </w:r>
            <w:r>
              <w:rPr>
                <w:rFonts w:ascii="仿宋_GB2312" w:eastAsia="仿宋_GB2312"/>
                <w:b/>
                <w:bCs/>
                <w:color w:val="000000"/>
                <w:szCs w:val="24"/>
                <w:shd w:val="clear" w:color="auto" w:fill="FFFFFF"/>
              </w:rPr>
              <w:t>数据库</w:t>
            </w:r>
            <w:r>
              <w:rPr>
                <w:rFonts w:ascii="仿宋_GB2312" w:eastAsia="仿宋_GB2312" w:hint="eastAsia"/>
                <w:b/>
                <w:bCs/>
                <w:szCs w:val="24"/>
              </w:rPr>
              <w:t>（试用）</w:t>
            </w:r>
          </w:p>
        </w:tc>
        <w:tc>
          <w:tcPr>
            <w:tcW w:w="4145" w:type="dxa"/>
            <w:tcBorders>
              <w:top w:val="single" w:sz="4" w:space="0" w:color="auto"/>
              <w:left w:val="single" w:sz="4" w:space="0" w:color="auto"/>
              <w:bottom w:val="single" w:sz="4" w:space="0" w:color="auto"/>
              <w:right w:val="single" w:sz="4" w:space="0" w:color="auto"/>
            </w:tcBorders>
            <w:noWrap/>
          </w:tcPr>
          <w:p w14:paraId="07D6EF75" w14:textId="77777777" w:rsidR="00BB3491" w:rsidRDefault="00000000">
            <w:pPr>
              <w:pStyle w:val="1"/>
              <w:spacing w:beforeLines="0" w:before="0" w:afterLines="0" w:after="0" w:line="240" w:lineRule="auto"/>
              <w:ind w:firstLineChars="200" w:firstLine="482"/>
              <w:jc w:val="center"/>
              <w:rPr>
                <w:rFonts w:ascii="仿宋_GB2312" w:eastAsia="仿宋_GB2312"/>
                <w:sz w:val="24"/>
                <w:szCs w:val="24"/>
              </w:rPr>
            </w:pPr>
            <w:r>
              <w:rPr>
                <w:rFonts w:ascii="仿宋_GB2312" w:eastAsia="仿宋_GB2312" w:hint="eastAsia"/>
                <w:sz w:val="24"/>
                <w:szCs w:val="24"/>
              </w:rPr>
              <w:t>元阅读数据库介绍材料</w:t>
            </w:r>
          </w:p>
          <w:p w14:paraId="5BAD0024" w14:textId="77777777" w:rsidR="00BB3491" w:rsidRDefault="00000000">
            <w:pPr>
              <w:pStyle w:val="1"/>
              <w:spacing w:beforeLines="0" w:before="0" w:afterLines="0" w:after="0" w:line="240" w:lineRule="auto"/>
              <w:ind w:firstLineChars="200" w:firstLine="482"/>
              <w:rPr>
                <w:rFonts w:ascii="仿宋_GB2312" w:eastAsia="仿宋_GB2312"/>
                <w:sz w:val="24"/>
                <w:szCs w:val="24"/>
              </w:rPr>
            </w:pPr>
            <w:r>
              <w:rPr>
                <w:rFonts w:ascii="仿宋_GB2312" w:eastAsia="仿宋_GB2312" w:hint="eastAsia"/>
                <w:sz w:val="24"/>
                <w:szCs w:val="24"/>
              </w:rPr>
              <w:t>1、资源背景介绍报告</w:t>
            </w:r>
          </w:p>
          <w:p w14:paraId="16EB5E77" w14:textId="77777777" w:rsidR="00BB3491" w:rsidRDefault="00000000">
            <w:pPr>
              <w:ind w:firstLineChars="200" w:firstLine="480"/>
              <w:rPr>
                <w:rFonts w:ascii="仿宋_GB2312" w:eastAsia="仿宋_GB2312"/>
                <w:sz w:val="24"/>
                <w:szCs w:val="24"/>
              </w:rPr>
            </w:pPr>
            <w:r>
              <w:rPr>
                <w:rFonts w:ascii="仿宋_GB2312" w:eastAsia="仿宋_GB2312" w:cs="宋体" w:hint="eastAsia"/>
                <w:color w:val="000000"/>
                <w:sz w:val="24"/>
                <w:szCs w:val="24"/>
              </w:rPr>
              <w:t>元阅读电子书10余万册，涵盖400多家知名出版社和畅销书版权方的正版B端授权，多家出版社是为B</w:t>
            </w:r>
            <w:proofErr w:type="gramStart"/>
            <w:r>
              <w:rPr>
                <w:rFonts w:ascii="仿宋_GB2312" w:eastAsia="仿宋_GB2312" w:cs="宋体" w:hint="eastAsia"/>
                <w:color w:val="000000"/>
                <w:sz w:val="24"/>
                <w:szCs w:val="24"/>
              </w:rPr>
              <w:t>端唯一或唯二</w:t>
            </w:r>
            <w:proofErr w:type="gramEnd"/>
            <w:r>
              <w:rPr>
                <w:rFonts w:ascii="仿宋_GB2312" w:eastAsia="仿宋_GB2312" w:cs="宋体" w:hint="eastAsia"/>
                <w:color w:val="000000"/>
                <w:sz w:val="24"/>
                <w:szCs w:val="24"/>
              </w:rPr>
              <w:t>授权。元阅读</w:t>
            </w:r>
            <w:r>
              <w:rPr>
                <w:rFonts w:ascii="仿宋_GB2312" w:eastAsia="仿宋_GB2312" w:hint="eastAsia"/>
                <w:sz w:val="24"/>
                <w:szCs w:val="24"/>
              </w:rPr>
              <w:t>聚集中文学术电子图书，其中专业书占比超过6万册。近五年电子图书超过5万册，近三年电子图书超过3万册。</w:t>
            </w:r>
            <w:r>
              <w:rPr>
                <w:rFonts w:ascii="仿宋_GB2312" w:eastAsia="仿宋_GB2312" w:hint="eastAsia"/>
                <w:bCs w:val="0"/>
                <w:sz w:val="24"/>
                <w:szCs w:val="24"/>
              </w:rPr>
              <w:t>由各学科教授推荐出各学科和专业的经典书籍，与高校学科设置相匹配。与多个人文学院合作，由教授团队梳理并推荐适合学生阅读的人文经典著作。</w:t>
            </w:r>
          </w:p>
          <w:p w14:paraId="5E93B898" w14:textId="77777777" w:rsidR="00BB3491" w:rsidRDefault="00000000">
            <w:pPr>
              <w:pStyle w:val="1"/>
              <w:spacing w:beforeLines="0" w:before="0" w:afterLines="0" w:after="0" w:line="240" w:lineRule="auto"/>
              <w:ind w:firstLineChars="200" w:firstLine="482"/>
              <w:rPr>
                <w:rFonts w:ascii="仿宋_GB2312" w:eastAsia="仿宋_GB2312"/>
                <w:sz w:val="24"/>
                <w:szCs w:val="24"/>
              </w:rPr>
            </w:pPr>
            <w:r>
              <w:rPr>
                <w:rFonts w:ascii="仿宋_GB2312" w:eastAsia="仿宋_GB2312" w:hint="eastAsia"/>
                <w:sz w:val="24"/>
                <w:szCs w:val="24"/>
              </w:rPr>
              <w:t>2、数据库资源等其他方面清单</w:t>
            </w:r>
          </w:p>
          <w:p w14:paraId="641D965A" w14:textId="77777777" w:rsidR="00BB3491" w:rsidRDefault="00000000">
            <w:pPr>
              <w:ind w:firstLineChars="200" w:firstLine="480"/>
              <w:rPr>
                <w:rFonts w:ascii="仿宋_GB2312" w:eastAsia="仿宋_GB2312"/>
                <w:sz w:val="24"/>
                <w:szCs w:val="24"/>
              </w:rPr>
            </w:pPr>
            <w:r>
              <w:rPr>
                <w:rFonts w:ascii="仿宋_GB2312" w:eastAsia="仿宋_GB2312" w:hint="eastAsia"/>
                <w:sz w:val="24"/>
                <w:szCs w:val="24"/>
              </w:rPr>
              <w:t>元阅读基于内容、出版机构、作者、第三方评价、其他具有参考价值的点等不同维度进行好书遴选。</w:t>
            </w:r>
            <w:r>
              <w:rPr>
                <w:rFonts w:ascii="仿宋_GB2312" w:eastAsia="仿宋_GB2312" w:cs="宋体" w:hint="eastAsia"/>
                <w:color w:val="000000"/>
                <w:sz w:val="24"/>
                <w:szCs w:val="24"/>
              </w:rPr>
              <w:t>收录了大量国内外经典名著，并收录了人文、社科、文学、经济学等领域名家的作</w:t>
            </w:r>
            <w:r>
              <w:rPr>
                <w:rFonts w:ascii="仿宋_GB2312" w:eastAsia="仿宋_GB2312" w:cs="宋体" w:hint="eastAsia"/>
                <w:color w:val="000000"/>
                <w:sz w:val="24"/>
                <w:szCs w:val="24"/>
              </w:rPr>
              <w:lastRenderedPageBreak/>
              <w:t>品。收录了国内外大奖书系作品，包括“五个</w:t>
            </w:r>
            <w:proofErr w:type="gramStart"/>
            <w:r>
              <w:rPr>
                <w:rFonts w:ascii="仿宋_GB2312" w:eastAsia="仿宋_GB2312" w:cs="宋体" w:hint="eastAsia"/>
                <w:color w:val="000000"/>
                <w:sz w:val="24"/>
                <w:szCs w:val="24"/>
              </w:rPr>
              <w:t>一</w:t>
            </w:r>
            <w:proofErr w:type="gramEnd"/>
            <w:r>
              <w:rPr>
                <w:rFonts w:ascii="仿宋_GB2312" w:eastAsia="仿宋_GB2312" w:cs="宋体" w:hint="eastAsia"/>
                <w:color w:val="000000"/>
                <w:sz w:val="24"/>
                <w:szCs w:val="24"/>
              </w:rPr>
              <w:t>工程”奖、中国出版政府奖、中华优秀出版物奖、茅盾文学奖、鲁迅文学奖、中国好书、文津图书奖、诺贝尔文学奖、星云奖、奥斯卡奖原著等。收录了豆瓣榜单、豆瓣高分作品、京东、当当、</w:t>
            </w:r>
            <w:proofErr w:type="gramStart"/>
            <w:r>
              <w:rPr>
                <w:rFonts w:ascii="仿宋_GB2312" w:eastAsia="仿宋_GB2312" w:cs="宋体" w:hint="eastAsia"/>
                <w:color w:val="000000"/>
                <w:sz w:val="24"/>
                <w:szCs w:val="24"/>
              </w:rPr>
              <w:t>微信读书</w:t>
            </w:r>
            <w:proofErr w:type="gramEnd"/>
            <w:r>
              <w:rPr>
                <w:rFonts w:ascii="仿宋_GB2312" w:eastAsia="仿宋_GB2312" w:cs="宋体" w:hint="eastAsia"/>
                <w:color w:val="000000"/>
                <w:sz w:val="24"/>
                <w:szCs w:val="24"/>
              </w:rPr>
              <w:t>、得到等权威第三方榜单中的电子图书。</w:t>
            </w:r>
          </w:p>
          <w:p w14:paraId="5E1DF38E" w14:textId="77777777" w:rsidR="00BB3491" w:rsidRDefault="00000000">
            <w:pPr>
              <w:pStyle w:val="1"/>
              <w:spacing w:beforeLines="0" w:before="0" w:afterLines="0" w:after="0" w:line="240" w:lineRule="auto"/>
              <w:ind w:firstLineChars="200" w:firstLine="482"/>
              <w:rPr>
                <w:rFonts w:ascii="仿宋_GB2312" w:eastAsia="仿宋_GB2312"/>
                <w:sz w:val="24"/>
                <w:szCs w:val="24"/>
              </w:rPr>
            </w:pPr>
            <w:r>
              <w:rPr>
                <w:rFonts w:ascii="仿宋_GB2312" w:eastAsia="仿宋_GB2312" w:hint="eastAsia"/>
                <w:sz w:val="24"/>
                <w:szCs w:val="24"/>
              </w:rPr>
              <w:t>3、对我校收录和发文的支持分析</w:t>
            </w:r>
          </w:p>
          <w:p w14:paraId="3E1567E7" w14:textId="77777777" w:rsidR="00BB3491" w:rsidRDefault="00000000">
            <w:pPr>
              <w:ind w:firstLineChars="200" w:firstLine="480"/>
              <w:rPr>
                <w:rFonts w:ascii="仿宋_GB2312" w:eastAsia="仿宋_GB2312"/>
                <w:sz w:val="24"/>
                <w:szCs w:val="24"/>
              </w:rPr>
            </w:pPr>
            <w:r>
              <w:rPr>
                <w:rFonts w:ascii="仿宋_GB2312" w:eastAsia="仿宋_GB2312" w:hint="eastAsia"/>
                <w:sz w:val="24"/>
                <w:szCs w:val="24"/>
              </w:rPr>
              <w:t>收录了教育部文学、理学、历史学、教育学、法学、经济学、艺术学、工学、哲学、农学、管理学、医学、军事学和交叉学科‌共14大学科分类的相关资源，可以满足高校各学科专业师生读者的阅读需求。</w:t>
            </w:r>
          </w:p>
          <w:p w14:paraId="563FD02C" w14:textId="77777777" w:rsidR="00BB3491" w:rsidRDefault="00000000">
            <w:pPr>
              <w:pStyle w:val="1"/>
              <w:spacing w:beforeLines="0" w:before="0" w:afterLines="0" w:after="0" w:line="240" w:lineRule="auto"/>
              <w:ind w:firstLineChars="200" w:firstLine="482"/>
              <w:rPr>
                <w:rFonts w:ascii="仿宋_GB2312" w:eastAsia="仿宋_GB2312"/>
                <w:sz w:val="24"/>
                <w:szCs w:val="24"/>
              </w:rPr>
            </w:pPr>
            <w:r>
              <w:rPr>
                <w:rFonts w:ascii="仿宋_GB2312" w:eastAsia="仿宋_GB2312" w:hint="eastAsia"/>
                <w:sz w:val="24"/>
                <w:szCs w:val="24"/>
              </w:rPr>
              <w:t>4、与同类产品对比优势等进行自评估；</w:t>
            </w:r>
          </w:p>
          <w:p w14:paraId="69221E38" w14:textId="77777777" w:rsidR="00BB3491" w:rsidRDefault="00000000">
            <w:pPr>
              <w:ind w:firstLineChars="200" w:firstLine="480"/>
              <w:rPr>
                <w:rFonts w:ascii="仿宋_GB2312" w:eastAsia="仿宋_GB2312"/>
                <w:sz w:val="24"/>
                <w:szCs w:val="24"/>
              </w:rPr>
            </w:pPr>
            <w:r>
              <w:rPr>
                <w:rFonts w:ascii="仿宋_GB2312" w:eastAsia="仿宋_GB2312" w:hint="eastAsia"/>
                <w:sz w:val="24"/>
                <w:szCs w:val="24"/>
              </w:rPr>
              <w:t>相比竞品，元阅读有以下几大优势：</w:t>
            </w:r>
          </w:p>
          <w:p w14:paraId="5CEE3C4F" w14:textId="77777777" w:rsidR="00BB3491" w:rsidRDefault="00000000">
            <w:pPr>
              <w:ind w:firstLineChars="200" w:firstLine="480"/>
              <w:rPr>
                <w:rFonts w:ascii="仿宋_GB2312" w:eastAsia="仿宋_GB2312"/>
                <w:sz w:val="24"/>
                <w:szCs w:val="24"/>
              </w:rPr>
            </w:pPr>
            <w:r>
              <w:rPr>
                <w:rFonts w:ascii="仿宋_GB2312" w:eastAsia="仿宋_GB2312" w:hint="eastAsia"/>
                <w:sz w:val="24"/>
                <w:szCs w:val="24"/>
              </w:rPr>
              <w:t>（1）CIP书目数据。元阅读已接入中国国家版本馆CIP书目数据，市面上1949年后出版的纸书都可以用元阅读APP扫描条形码查看是否有电子书，减少纸质图书尤其是畅销书借阅压力，真正</w:t>
            </w:r>
            <w:proofErr w:type="gramStart"/>
            <w:r>
              <w:rPr>
                <w:rFonts w:ascii="仿宋_GB2312" w:eastAsia="仿宋_GB2312" w:hint="eastAsia"/>
                <w:sz w:val="24"/>
                <w:szCs w:val="24"/>
              </w:rPr>
              <w:t>实现纸电一体化</w:t>
            </w:r>
            <w:proofErr w:type="gramEnd"/>
            <w:r>
              <w:rPr>
                <w:rFonts w:ascii="仿宋_GB2312" w:eastAsia="仿宋_GB2312" w:hint="eastAsia"/>
                <w:sz w:val="24"/>
                <w:szCs w:val="24"/>
              </w:rPr>
              <w:t>、互融互通。</w:t>
            </w:r>
            <w:proofErr w:type="gramStart"/>
            <w:r>
              <w:rPr>
                <w:rFonts w:ascii="仿宋_GB2312" w:eastAsia="仿宋_GB2312" w:hint="eastAsia"/>
                <w:sz w:val="24"/>
                <w:szCs w:val="24"/>
              </w:rPr>
              <w:t>扫码查书</w:t>
            </w:r>
            <w:proofErr w:type="gramEnd"/>
            <w:r>
              <w:rPr>
                <w:rFonts w:ascii="仿宋_GB2312" w:eastAsia="仿宋_GB2312" w:hint="eastAsia"/>
                <w:sz w:val="24"/>
                <w:szCs w:val="24"/>
              </w:rPr>
              <w:t>或搜索，可以获取图书CIP信息，可提前3个月到1年获知图书出版信息，</w:t>
            </w:r>
            <w:proofErr w:type="gramStart"/>
            <w:r>
              <w:rPr>
                <w:rFonts w:ascii="仿宋_GB2312" w:eastAsia="仿宋_GB2312" w:hint="eastAsia"/>
                <w:sz w:val="24"/>
                <w:szCs w:val="24"/>
              </w:rPr>
              <w:t>扫码可以直接读电子书</w:t>
            </w:r>
            <w:proofErr w:type="gramEnd"/>
            <w:r>
              <w:rPr>
                <w:rFonts w:ascii="仿宋_GB2312" w:eastAsia="仿宋_GB2312" w:hint="eastAsia"/>
                <w:sz w:val="24"/>
                <w:szCs w:val="24"/>
              </w:rPr>
              <w:t>，无电子书的可以“订阅上架通知”，为图书馆提供采购决策依据。</w:t>
            </w:r>
          </w:p>
          <w:p w14:paraId="3A8C871B" w14:textId="77777777" w:rsidR="00BB3491" w:rsidRDefault="00000000">
            <w:pPr>
              <w:numPr>
                <w:ilvl w:val="0"/>
                <w:numId w:val="7"/>
              </w:numPr>
              <w:ind w:left="0" w:firstLineChars="200" w:firstLine="480"/>
              <w:rPr>
                <w:rFonts w:ascii="仿宋_GB2312" w:eastAsia="仿宋_GB2312"/>
                <w:sz w:val="24"/>
                <w:szCs w:val="24"/>
              </w:rPr>
            </w:pPr>
            <w:r>
              <w:rPr>
                <w:rFonts w:ascii="仿宋_GB2312" w:eastAsia="仿宋_GB2312" w:hint="eastAsia"/>
                <w:sz w:val="24"/>
                <w:szCs w:val="24"/>
              </w:rPr>
              <w:t>查</w:t>
            </w:r>
            <w:proofErr w:type="gramStart"/>
            <w:r>
              <w:rPr>
                <w:rFonts w:ascii="仿宋_GB2312" w:eastAsia="仿宋_GB2312" w:hint="eastAsia"/>
                <w:sz w:val="24"/>
                <w:szCs w:val="24"/>
              </w:rPr>
              <w:t>馆藏电</w:t>
            </w:r>
            <w:proofErr w:type="gramEnd"/>
            <w:r>
              <w:rPr>
                <w:rFonts w:ascii="仿宋_GB2312" w:eastAsia="仿宋_GB2312" w:hint="eastAsia"/>
                <w:sz w:val="24"/>
                <w:szCs w:val="24"/>
              </w:rPr>
              <w:t>子书。</w:t>
            </w:r>
            <w:proofErr w:type="gramStart"/>
            <w:r>
              <w:rPr>
                <w:rFonts w:ascii="仿宋_GB2312" w:eastAsia="仿宋_GB2312" w:hint="eastAsia"/>
                <w:sz w:val="24"/>
                <w:szCs w:val="24"/>
              </w:rPr>
              <w:t>扫码查馆藏电</w:t>
            </w:r>
            <w:proofErr w:type="gramEnd"/>
            <w:r>
              <w:rPr>
                <w:rFonts w:ascii="仿宋_GB2312" w:eastAsia="仿宋_GB2312" w:hint="eastAsia"/>
                <w:sz w:val="24"/>
                <w:szCs w:val="24"/>
              </w:rPr>
              <w:t>子书。有电子书的可以直接阅读电子书，无电子书的可以“订阅上架通知”，上架后平台会提示订阅者。图书馆已采购厂商的电子书数据库，若进行了元数据的接入，“扫书查馆藏”可以阅读“元阅读”及其他厂商的电子书。</w:t>
            </w:r>
          </w:p>
          <w:p w14:paraId="3C27D992" w14:textId="77777777" w:rsidR="00BB3491" w:rsidRDefault="00000000">
            <w:pPr>
              <w:numPr>
                <w:ilvl w:val="0"/>
                <w:numId w:val="7"/>
              </w:numPr>
              <w:ind w:left="0" w:firstLineChars="200" w:firstLine="480"/>
              <w:rPr>
                <w:rFonts w:ascii="仿宋_GB2312" w:eastAsia="仿宋_GB2312"/>
                <w:sz w:val="24"/>
                <w:szCs w:val="24"/>
              </w:rPr>
            </w:pPr>
            <w:proofErr w:type="gramStart"/>
            <w:r>
              <w:rPr>
                <w:rFonts w:ascii="仿宋_GB2312" w:eastAsia="仿宋_GB2312" w:hint="eastAsia"/>
                <w:sz w:val="24"/>
                <w:szCs w:val="24"/>
              </w:rPr>
              <w:t>扫码查</w:t>
            </w:r>
            <w:proofErr w:type="gramEnd"/>
            <w:r>
              <w:rPr>
                <w:rFonts w:ascii="仿宋_GB2312" w:eastAsia="仿宋_GB2312" w:hint="eastAsia"/>
                <w:sz w:val="24"/>
                <w:szCs w:val="24"/>
              </w:rPr>
              <w:t>馆藏纸书。元阅读与图书馆OPAC系统对接后，在每本电子书的详情页都可以查看纸书馆藏记录，如索书号、条码号、馆藏地，以及是否“可借阅”，也可以同步显示其他馆的馆藏信息。</w:t>
            </w:r>
          </w:p>
          <w:p w14:paraId="5FD289CF" w14:textId="77777777" w:rsidR="00BB3491" w:rsidRDefault="00000000">
            <w:pPr>
              <w:ind w:firstLineChars="200" w:firstLine="480"/>
              <w:rPr>
                <w:rFonts w:ascii="仿宋_GB2312" w:eastAsia="仿宋_GB2312"/>
                <w:sz w:val="24"/>
                <w:szCs w:val="24"/>
              </w:rPr>
            </w:pPr>
            <w:r>
              <w:rPr>
                <w:rFonts w:ascii="仿宋_GB2312" w:eastAsia="仿宋_GB2312" w:hint="eastAsia"/>
                <w:sz w:val="24"/>
                <w:szCs w:val="24"/>
              </w:rPr>
              <w:t>（2）校友馆（离校不离馆）。校友</w:t>
            </w:r>
            <w:r>
              <w:rPr>
                <w:rFonts w:ascii="仿宋_GB2312" w:eastAsia="仿宋_GB2312" w:hint="eastAsia"/>
                <w:sz w:val="24"/>
                <w:szCs w:val="24"/>
              </w:rPr>
              <w:lastRenderedPageBreak/>
              <w:t>数字图书馆是母校与校友之间的一座情感桥梁，更是高校推进教育数字化、服务校友终身学习的创新实践。</w:t>
            </w:r>
          </w:p>
          <w:p w14:paraId="2AFDA6E3" w14:textId="77777777" w:rsidR="00BB3491" w:rsidRDefault="00000000">
            <w:pPr>
              <w:numPr>
                <w:ilvl w:val="0"/>
                <w:numId w:val="7"/>
              </w:numPr>
              <w:ind w:left="0" w:firstLineChars="200" w:firstLine="480"/>
              <w:rPr>
                <w:rFonts w:ascii="仿宋_GB2312" w:eastAsia="仿宋_GB2312"/>
                <w:sz w:val="24"/>
                <w:szCs w:val="24"/>
              </w:rPr>
            </w:pPr>
            <w:r>
              <w:rPr>
                <w:rFonts w:ascii="仿宋_GB2312" w:eastAsia="仿宋_GB2312" w:hint="eastAsia"/>
                <w:sz w:val="24"/>
                <w:szCs w:val="24"/>
              </w:rPr>
              <w:t>在校期间注册：手机号+验证码注册。</w:t>
            </w:r>
          </w:p>
          <w:p w14:paraId="5FF82063" w14:textId="77777777" w:rsidR="00BB3491" w:rsidRDefault="00000000">
            <w:pPr>
              <w:numPr>
                <w:ilvl w:val="0"/>
                <w:numId w:val="7"/>
              </w:numPr>
              <w:ind w:left="0" w:firstLineChars="200" w:firstLine="480"/>
              <w:rPr>
                <w:rFonts w:ascii="仿宋_GB2312" w:eastAsia="仿宋_GB2312"/>
                <w:sz w:val="24"/>
                <w:szCs w:val="24"/>
              </w:rPr>
            </w:pPr>
            <w:r>
              <w:rPr>
                <w:rFonts w:ascii="仿宋_GB2312" w:eastAsia="仿宋_GB2312" w:hint="eastAsia"/>
                <w:sz w:val="24"/>
                <w:szCs w:val="24"/>
              </w:rPr>
              <w:t>全网登录阅读：注册成功的账号在互联网范围内用“手机号+验证码”即可登录，不在学校也可在线阅读。</w:t>
            </w:r>
          </w:p>
          <w:p w14:paraId="4CFF7292" w14:textId="77777777" w:rsidR="00BB3491" w:rsidRDefault="00000000">
            <w:pPr>
              <w:numPr>
                <w:ilvl w:val="0"/>
                <w:numId w:val="7"/>
              </w:numPr>
              <w:ind w:left="0" w:firstLineChars="200" w:firstLine="480"/>
              <w:rPr>
                <w:rFonts w:ascii="仿宋_GB2312" w:eastAsia="仿宋_GB2312"/>
                <w:sz w:val="24"/>
                <w:szCs w:val="24"/>
              </w:rPr>
            </w:pPr>
            <w:r>
              <w:rPr>
                <w:rFonts w:ascii="仿宋_GB2312" w:eastAsia="仿宋_GB2312" w:hint="eastAsia"/>
                <w:sz w:val="24"/>
                <w:szCs w:val="24"/>
              </w:rPr>
              <w:t>离校校友服务：技术对接后，已离校的校友经过校友平台认证，可直接使用元阅读的优质海量数字资源。</w:t>
            </w:r>
          </w:p>
          <w:p w14:paraId="7EDB277F" w14:textId="77777777" w:rsidR="00BB3491" w:rsidRDefault="00000000">
            <w:pPr>
              <w:numPr>
                <w:ilvl w:val="0"/>
                <w:numId w:val="8"/>
              </w:numPr>
              <w:ind w:firstLineChars="200" w:firstLine="480"/>
              <w:rPr>
                <w:rFonts w:ascii="仿宋_GB2312" w:eastAsia="仿宋_GB2312"/>
                <w:sz w:val="24"/>
                <w:szCs w:val="24"/>
              </w:rPr>
            </w:pPr>
            <w:r>
              <w:rPr>
                <w:rFonts w:ascii="仿宋_GB2312" w:eastAsia="仿宋_GB2312" w:hint="eastAsia"/>
                <w:sz w:val="24"/>
                <w:szCs w:val="24"/>
              </w:rPr>
              <w:t>AI和大数据。AI和大数据应用覆盖数字阅读全场景，解决读者阅读前的精准推荐、阅读中的高效阅读、阅读后的总结使用。</w:t>
            </w:r>
          </w:p>
          <w:p w14:paraId="388738E2" w14:textId="77777777" w:rsidR="00BB3491" w:rsidRDefault="00000000">
            <w:pPr>
              <w:numPr>
                <w:ilvl w:val="0"/>
                <w:numId w:val="9"/>
              </w:numPr>
              <w:ind w:left="0" w:firstLineChars="200" w:firstLine="480"/>
              <w:rPr>
                <w:rFonts w:ascii="仿宋_GB2312" w:eastAsia="仿宋_GB2312"/>
                <w:sz w:val="24"/>
                <w:szCs w:val="24"/>
              </w:rPr>
            </w:pPr>
            <w:r>
              <w:rPr>
                <w:rFonts w:ascii="仿宋_GB2312" w:eastAsia="仿宋_GB2312" w:hint="eastAsia"/>
                <w:bCs w:val="0"/>
                <w:sz w:val="24"/>
                <w:szCs w:val="24"/>
              </w:rPr>
              <w:t>读前：Ai荐书+AI快看+AI书单</w:t>
            </w:r>
            <w:r>
              <w:rPr>
                <w:rFonts w:ascii="仿宋_GB2312" w:eastAsia="仿宋_GB2312" w:hint="eastAsia"/>
                <w:sz w:val="24"/>
                <w:szCs w:val="24"/>
              </w:rPr>
              <w:t>。触发了读者从0-1的阅读需求，建构体系化知识书单。</w:t>
            </w:r>
          </w:p>
          <w:p w14:paraId="369E18C8" w14:textId="77777777" w:rsidR="00BB3491" w:rsidRDefault="00000000">
            <w:pPr>
              <w:numPr>
                <w:ilvl w:val="0"/>
                <w:numId w:val="9"/>
              </w:numPr>
              <w:ind w:left="0" w:firstLineChars="200" w:firstLine="480"/>
              <w:rPr>
                <w:rFonts w:ascii="仿宋_GB2312" w:eastAsia="仿宋_GB2312"/>
                <w:sz w:val="24"/>
                <w:szCs w:val="24"/>
              </w:rPr>
            </w:pPr>
            <w:r>
              <w:rPr>
                <w:rFonts w:ascii="仿宋_GB2312" w:eastAsia="仿宋_GB2312" w:hint="eastAsia"/>
                <w:sz w:val="24"/>
                <w:szCs w:val="24"/>
              </w:rPr>
              <w:t>读中：AI导读+AI大纲+AI问答。通过LLM长文本摘要能力，结构化、可视化生成全书知识点导读内容和大纲内容，便于读者强化阅读效果。</w:t>
            </w:r>
          </w:p>
          <w:p w14:paraId="6A2992F6" w14:textId="77777777" w:rsidR="00BB3491" w:rsidRDefault="00000000">
            <w:pPr>
              <w:numPr>
                <w:ilvl w:val="0"/>
                <w:numId w:val="9"/>
              </w:numPr>
              <w:ind w:left="0" w:firstLineChars="200" w:firstLine="480"/>
              <w:rPr>
                <w:rFonts w:ascii="仿宋_GB2312" w:eastAsia="仿宋_GB2312"/>
                <w:sz w:val="24"/>
                <w:szCs w:val="24"/>
              </w:rPr>
            </w:pPr>
            <w:r>
              <w:rPr>
                <w:rFonts w:ascii="仿宋_GB2312" w:eastAsia="仿宋_GB2312" w:hint="eastAsia"/>
                <w:sz w:val="24"/>
                <w:szCs w:val="24"/>
              </w:rPr>
              <w:t>读后：AI总结+AI思维导图+大数据看板。人物时间线、人物言论，故事类情节序列，历史类的历史现象、事件以及对应的开发部，构建学习类知识图谱，融会贯通，让阅读和学习更便捷。大数据看板利用大数据分析方法对电子图书借阅数据进行分析以了解用户的阅读偏好和需求，为图书馆采购提供决策依据。</w:t>
            </w:r>
          </w:p>
          <w:p w14:paraId="57F7CD32" w14:textId="77777777" w:rsidR="00BB3491" w:rsidRDefault="00000000">
            <w:pPr>
              <w:ind w:firstLineChars="200" w:firstLine="480"/>
              <w:rPr>
                <w:rFonts w:ascii="仿宋_GB2312" w:eastAsia="仿宋_GB2312"/>
                <w:sz w:val="24"/>
                <w:szCs w:val="24"/>
              </w:rPr>
            </w:pPr>
            <w:r>
              <w:rPr>
                <w:rFonts w:ascii="仿宋_GB2312" w:eastAsia="仿宋_GB2312" w:hint="eastAsia"/>
                <w:sz w:val="24"/>
                <w:szCs w:val="24"/>
              </w:rPr>
              <w:t>（4）运营服务。</w:t>
            </w:r>
          </w:p>
          <w:p w14:paraId="5887CB3C" w14:textId="77777777" w:rsidR="00BB3491" w:rsidRDefault="00000000">
            <w:pPr>
              <w:numPr>
                <w:ilvl w:val="0"/>
                <w:numId w:val="10"/>
              </w:numPr>
              <w:ind w:left="0" w:firstLineChars="200" w:firstLine="480"/>
              <w:rPr>
                <w:rFonts w:ascii="仿宋_GB2312" w:eastAsia="仿宋_GB2312"/>
                <w:sz w:val="24"/>
                <w:szCs w:val="24"/>
              </w:rPr>
            </w:pPr>
            <w:r>
              <w:rPr>
                <w:rFonts w:ascii="仿宋_GB2312" w:eastAsia="仿宋_GB2312" w:hint="eastAsia"/>
                <w:sz w:val="24"/>
                <w:szCs w:val="24"/>
              </w:rPr>
              <w:t>内容运营。元阅读有体系化的全年阅读推广计划，全年不少于52期新</w:t>
            </w:r>
            <w:proofErr w:type="gramStart"/>
            <w:r>
              <w:rPr>
                <w:rFonts w:ascii="仿宋_GB2312" w:eastAsia="仿宋_GB2312" w:hint="eastAsia"/>
                <w:sz w:val="24"/>
                <w:szCs w:val="24"/>
              </w:rPr>
              <w:t>媒体推文策划</w:t>
            </w:r>
            <w:proofErr w:type="gramEnd"/>
            <w:r>
              <w:rPr>
                <w:rFonts w:ascii="仿宋_GB2312" w:eastAsia="仿宋_GB2312" w:hint="eastAsia"/>
                <w:sz w:val="24"/>
                <w:szCs w:val="24"/>
              </w:rPr>
              <w:t>、撰写及排版。海量用户验证的优质头部书单：主题书单、节日节气、大奖书单、畅销榜单、作家书单、名社书单、社会热点。</w:t>
            </w:r>
          </w:p>
          <w:p w14:paraId="6C8C8EFE" w14:textId="77777777" w:rsidR="00BB3491" w:rsidRDefault="00000000">
            <w:pPr>
              <w:numPr>
                <w:ilvl w:val="0"/>
                <w:numId w:val="9"/>
              </w:numPr>
              <w:ind w:left="0" w:firstLineChars="200" w:firstLine="480"/>
              <w:rPr>
                <w:rFonts w:ascii="仿宋_GB2312" w:eastAsia="仿宋_GB2312"/>
                <w:sz w:val="24"/>
                <w:szCs w:val="24"/>
              </w:rPr>
            </w:pPr>
            <w:r>
              <w:rPr>
                <w:rFonts w:ascii="仿宋_GB2312" w:eastAsia="仿宋_GB2312" w:hint="eastAsia"/>
                <w:sz w:val="24"/>
                <w:szCs w:val="24"/>
              </w:rPr>
              <w:t>活动运营。丰富多元的线上阅读活动：共读、阅读打卡、读书小队、知识竞赛、阅读马拉松、集勋章等。</w:t>
            </w:r>
          </w:p>
          <w:p w14:paraId="67568A13" w14:textId="77777777" w:rsidR="00BB3491" w:rsidRDefault="00000000">
            <w:pPr>
              <w:numPr>
                <w:ilvl w:val="0"/>
                <w:numId w:val="9"/>
              </w:numPr>
              <w:ind w:left="0" w:firstLineChars="200" w:firstLine="480"/>
              <w:rPr>
                <w:rFonts w:ascii="仿宋_GB2312" w:eastAsia="仿宋_GB2312"/>
                <w:sz w:val="24"/>
                <w:szCs w:val="24"/>
              </w:rPr>
            </w:pPr>
            <w:r>
              <w:rPr>
                <w:rFonts w:ascii="仿宋_GB2312" w:eastAsia="仿宋_GB2312" w:hint="eastAsia"/>
                <w:sz w:val="24"/>
                <w:szCs w:val="24"/>
              </w:rPr>
              <w:t>线下讲座。支持邀请知名作家</w:t>
            </w:r>
            <w:r>
              <w:rPr>
                <w:rFonts w:ascii="仿宋_GB2312" w:eastAsia="仿宋_GB2312" w:hint="eastAsia"/>
                <w:sz w:val="24"/>
                <w:szCs w:val="24"/>
              </w:rPr>
              <w:lastRenderedPageBreak/>
              <w:t>进校园，开展线下讲座和读者交流活动。</w:t>
            </w:r>
          </w:p>
          <w:p w14:paraId="7DFBF901" w14:textId="77777777" w:rsidR="00BB3491" w:rsidRDefault="00000000">
            <w:pPr>
              <w:pStyle w:val="1"/>
              <w:spacing w:beforeLines="0" w:before="0" w:afterLines="0" w:after="0" w:line="240" w:lineRule="auto"/>
              <w:ind w:firstLineChars="200" w:firstLine="482"/>
              <w:rPr>
                <w:rFonts w:ascii="仿宋_GB2312" w:eastAsia="仿宋_GB2312"/>
                <w:sz w:val="24"/>
                <w:szCs w:val="24"/>
              </w:rPr>
            </w:pPr>
            <w:r>
              <w:rPr>
                <w:rFonts w:ascii="仿宋_GB2312" w:eastAsia="仿宋_GB2312" w:hint="eastAsia"/>
                <w:sz w:val="24"/>
                <w:szCs w:val="24"/>
              </w:rPr>
              <w:t>5、典型用户使用情况和高校使用情况</w:t>
            </w:r>
          </w:p>
          <w:p w14:paraId="468C901A" w14:textId="77777777" w:rsidR="00BB3491" w:rsidRDefault="00000000">
            <w:pPr>
              <w:ind w:firstLineChars="200" w:firstLine="480"/>
              <w:rPr>
                <w:rFonts w:ascii="仿宋_GB2312" w:eastAsia="仿宋_GB2312"/>
                <w:sz w:val="24"/>
                <w:szCs w:val="24"/>
              </w:rPr>
            </w:pPr>
            <w:r>
              <w:rPr>
                <w:rFonts w:ascii="仿宋_GB2312" w:eastAsia="仿宋_GB2312" w:hint="eastAsia"/>
                <w:sz w:val="24"/>
                <w:szCs w:val="24"/>
              </w:rPr>
              <w:t>（1）典型用户使用情况：国家级客户如全国政协书院、中宣部全民阅读大会、中国作协全民阅读季、武警总部、中共中央党校、军职在线、国家图书馆、中国图书馆学会、中华全国总工会等；</w:t>
            </w:r>
          </w:p>
          <w:p w14:paraId="19810F49" w14:textId="77777777" w:rsidR="00BB3491" w:rsidRDefault="00000000">
            <w:pPr>
              <w:ind w:firstLineChars="200" w:firstLine="480"/>
              <w:rPr>
                <w:rFonts w:ascii="仿宋_GB2312" w:eastAsia="仿宋_GB2312"/>
                <w:sz w:val="24"/>
                <w:szCs w:val="24"/>
              </w:rPr>
            </w:pPr>
            <w:r>
              <w:rPr>
                <w:rFonts w:ascii="仿宋_GB2312" w:eastAsia="仿宋_GB2312" w:hint="eastAsia"/>
                <w:sz w:val="24"/>
                <w:szCs w:val="24"/>
              </w:rPr>
              <w:t>（2）省级客户如北京市宣传部、河北省委宣传部、湖南省委宣传部、黑龙江省委宣传部、河南省文化和旅游厅、内蒙古自治区委宣传部、安徽省委宣传部、江苏省新闻出版局、甘肃省委宣传部、广西自治区广播电视局等；</w:t>
            </w:r>
          </w:p>
          <w:p w14:paraId="07343532" w14:textId="77777777" w:rsidR="00BB3491" w:rsidRDefault="00000000">
            <w:pPr>
              <w:ind w:firstLineChars="200" w:firstLine="480"/>
              <w:rPr>
                <w:rFonts w:ascii="仿宋_GB2312" w:eastAsia="仿宋_GB2312"/>
                <w:sz w:val="24"/>
                <w:szCs w:val="24"/>
              </w:rPr>
            </w:pPr>
            <w:r>
              <w:rPr>
                <w:rFonts w:ascii="仿宋_GB2312" w:eastAsia="仿宋_GB2312" w:hint="eastAsia"/>
                <w:sz w:val="24"/>
                <w:szCs w:val="24"/>
              </w:rPr>
              <w:t>（3）图书馆客户如国家图书馆、首都图书馆、天津图书馆、上海图书馆、南京图书馆、浙江省图书馆、广东省立中山图书馆、吉林省图书馆、河北省图书馆、河南省图书馆、四川省图书馆等。</w:t>
            </w:r>
          </w:p>
          <w:p w14:paraId="78E97230" w14:textId="77777777" w:rsidR="00BB3491" w:rsidRDefault="00000000">
            <w:pPr>
              <w:ind w:firstLineChars="200" w:firstLine="480"/>
              <w:rPr>
                <w:rFonts w:ascii="仿宋_GB2312" w:eastAsia="仿宋_GB2312"/>
                <w:sz w:val="24"/>
                <w:szCs w:val="24"/>
              </w:rPr>
            </w:pPr>
            <w:r>
              <w:rPr>
                <w:rFonts w:ascii="仿宋_GB2312" w:eastAsia="仿宋_GB2312" w:hint="eastAsia"/>
                <w:sz w:val="24"/>
                <w:szCs w:val="24"/>
              </w:rPr>
              <w:t>（4）高校使用情况：国际关系学院、国防科技大学、北京理工大学、吉林大学、北京科技大学、北京体育大学、河北大学、石家庄学院、河北中医药大学、北京电子科技职业大学、西南大学、西南政法大学、北京舞蹈学院、河南师范大学、湖北师范大学音乐学院等。</w:t>
            </w:r>
          </w:p>
          <w:p w14:paraId="2ECE9007" w14:textId="77777777" w:rsidR="00BB3491" w:rsidRDefault="00000000">
            <w:pPr>
              <w:ind w:firstLineChars="200" w:firstLine="480"/>
            </w:pPr>
            <w:r>
              <w:rPr>
                <w:rFonts w:ascii="仿宋_GB2312" w:eastAsia="仿宋_GB2312" w:hint="eastAsia"/>
                <w:sz w:val="24"/>
                <w:szCs w:val="24"/>
              </w:rPr>
              <w:t>（5）企业客户如华为阅读、中国建设银行、中国机械工业集团（国机智能）、北京金融街集团、上海电气（上海锅炉厂）、</w:t>
            </w:r>
            <w:proofErr w:type="gramStart"/>
            <w:r>
              <w:rPr>
                <w:rFonts w:ascii="仿宋_GB2312" w:eastAsia="仿宋_GB2312" w:hint="eastAsia"/>
                <w:sz w:val="24"/>
                <w:szCs w:val="24"/>
              </w:rPr>
              <w:t>潞</w:t>
            </w:r>
            <w:proofErr w:type="gramEnd"/>
            <w:r>
              <w:rPr>
                <w:rFonts w:ascii="仿宋_GB2312" w:eastAsia="仿宋_GB2312" w:hint="eastAsia"/>
                <w:sz w:val="24"/>
                <w:szCs w:val="24"/>
              </w:rPr>
              <w:t>安集团、郑州交通运输集团、上海新华传媒、广州新华发行、深圳书城、海南文汇书局、河南新华书店发行集团、中关村图书大厦、湖南人民出版社、海潮出版社、同方知网等。工会客户如中华全国总工会、北京市朝阳区统计局工会、天津市教育工会、上海市总工会（上海工人文化宫）、上海市青浦区工会、上海市嘉定区工会、内蒙古自治区总工会、深圳盐田工会、商丘市总工会等。</w:t>
            </w:r>
          </w:p>
        </w:tc>
        <w:tc>
          <w:tcPr>
            <w:tcW w:w="2125" w:type="dxa"/>
            <w:tcBorders>
              <w:top w:val="single" w:sz="4" w:space="0" w:color="auto"/>
              <w:left w:val="single" w:sz="4" w:space="0" w:color="auto"/>
              <w:bottom w:val="single" w:sz="4" w:space="0" w:color="auto"/>
              <w:right w:val="single" w:sz="4" w:space="0" w:color="auto"/>
            </w:tcBorders>
            <w:noWrap/>
            <w:vAlign w:val="center"/>
          </w:tcPr>
          <w:p w14:paraId="4578284C" w14:textId="77777777" w:rsidR="00BB3491" w:rsidRDefault="00000000">
            <w:pPr>
              <w:jc w:val="center"/>
              <w:rPr>
                <w:rFonts w:ascii="仿宋_GB2312" w:eastAsia="仿宋_GB2312"/>
                <w:sz w:val="24"/>
                <w:szCs w:val="24"/>
              </w:rPr>
            </w:pPr>
            <w:r>
              <w:rPr>
                <w:rFonts w:ascii="仿宋_GB2312" w:eastAsia="仿宋_GB2312"/>
                <w:sz w:val="24"/>
                <w:szCs w:val="24"/>
              </w:rPr>
              <w:lastRenderedPageBreak/>
              <w:t>2026.7.14</w:t>
            </w:r>
            <w:r>
              <w:rPr>
                <w:rFonts w:ascii="仿宋_GB2312" w:eastAsia="仿宋_GB2312"/>
                <w:sz w:val="24"/>
                <w:szCs w:val="24"/>
              </w:rPr>
              <w:t>—</w:t>
            </w:r>
            <w:r>
              <w:rPr>
                <w:rFonts w:ascii="仿宋_GB2312" w:eastAsia="仿宋_GB2312"/>
                <w:sz w:val="24"/>
                <w:szCs w:val="24"/>
              </w:rPr>
              <w:t>2026.12.31</w:t>
            </w:r>
          </w:p>
        </w:tc>
        <w:tc>
          <w:tcPr>
            <w:tcW w:w="1778" w:type="dxa"/>
            <w:tcBorders>
              <w:top w:val="single" w:sz="4" w:space="0" w:color="auto"/>
              <w:left w:val="single" w:sz="4" w:space="0" w:color="auto"/>
              <w:bottom w:val="single" w:sz="4" w:space="0" w:color="auto"/>
              <w:right w:val="single" w:sz="4" w:space="0" w:color="auto"/>
            </w:tcBorders>
            <w:noWrap/>
            <w:vAlign w:val="center"/>
          </w:tcPr>
          <w:p w14:paraId="2DAEB797" w14:textId="77777777" w:rsidR="00BB3491" w:rsidRDefault="00000000">
            <w:pPr>
              <w:jc w:val="center"/>
              <w:rPr>
                <w:rFonts w:ascii="仿宋_GB2312" w:eastAsia="仿宋_GB2312"/>
                <w:sz w:val="24"/>
                <w:szCs w:val="24"/>
              </w:rPr>
            </w:pPr>
            <w:r>
              <w:rPr>
                <w:rFonts w:ascii="仿宋_GB2312" w:eastAsia="仿宋_GB2312"/>
                <w:sz w:val="24"/>
                <w:szCs w:val="24"/>
              </w:rPr>
              <w:t>全</w:t>
            </w:r>
            <w:proofErr w:type="gramStart"/>
            <w:r>
              <w:rPr>
                <w:rFonts w:ascii="仿宋_GB2312" w:eastAsia="仿宋_GB2312"/>
                <w:sz w:val="24"/>
                <w:szCs w:val="24"/>
              </w:rPr>
              <w:t>学科电</w:t>
            </w:r>
            <w:proofErr w:type="gramEnd"/>
            <w:r>
              <w:rPr>
                <w:rFonts w:ascii="仿宋_GB2312" w:eastAsia="仿宋_GB2312"/>
                <w:sz w:val="24"/>
                <w:szCs w:val="24"/>
              </w:rPr>
              <w:t>子书</w:t>
            </w:r>
          </w:p>
        </w:tc>
      </w:tr>
      <w:tr w:rsidR="00BB3491" w14:paraId="1666E927" w14:textId="77777777">
        <w:tc>
          <w:tcPr>
            <w:tcW w:w="902" w:type="dxa"/>
            <w:tcBorders>
              <w:top w:val="single" w:sz="4" w:space="0" w:color="auto"/>
              <w:left w:val="single" w:sz="4" w:space="0" w:color="auto"/>
              <w:bottom w:val="single" w:sz="4" w:space="0" w:color="auto"/>
              <w:right w:val="single" w:sz="4" w:space="0" w:color="auto"/>
            </w:tcBorders>
            <w:noWrap/>
            <w:vAlign w:val="center"/>
          </w:tcPr>
          <w:p w14:paraId="1ABDF566" w14:textId="77777777" w:rsidR="00BB3491" w:rsidRDefault="00000000">
            <w:pPr>
              <w:jc w:val="center"/>
              <w:rPr>
                <w:rFonts w:ascii="仿宋_GB2312" w:eastAsia="仿宋_GB2312"/>
                <w:b/>
                <w:sz w:val="24"/>
                <w:szCs w:val="24"/>
              </w:rPr>
            </w:pPr>
            <w:r>
              <w:rPr>
                <w:rFonts w:ascii="仿宋_GB2312" w:eastAsia="仿宋_GB2312"/>
                <w:b/>
                <w:sz w:val="24"/>
                <w:szCs w:val="24"/>
              </w:rPr>
              <w:lastRenderedPageBreak/>
              <w:t>6</w:t>
            </w:r>
          </w:p>
        </w:tc>
        <w:tc>
          <w:tcPr>
            <w:tcW w:w="1682" w:type="dxa"/>
            <w:tcBorders>
              <w:top w:val="single" w:sz="4" w:space="0" w:color="auto"/>
              <w:left w:val="single" w:sz="4" w:space="0" w:color="auto"/>
              <w:bottom w:val="single" w:sz="4" w:space="0" w:color="auto"/>
              <w:right w:val="single" w:sz="4" w:space="0" w:color="auto"/>
            </w:tcBorders>
            <w:noWrap/>
            <w:vAlign w:val="center"/>
          </w:tcPr>
          <w:p w14:paraId="047BF957" w14:textId="77777777" w:rsidR="00BB3491" w:rsidRDefault="00000000">
            <w:pPr>
              <w:jc w:val="center"/>
              <w:rPr>
                <w:rFonts w:ascii="仿宋" w:eastAsia="仿宋_GB2312" w:hAnsi="仿宋" w:hint="eastAsia"/>
                <w:b/>
                <w:color w:val="000000"/>
                <w:sz w:val="24"/>
                <w:szCs w:val="24"/>
              </w:rPr>
            </w:pPr>
            <w:r>
              <w:rPr>
                <w:rFonts w:ascii="Source Sans Pro" w:eastAsia="仿宋_GB2312" w:hAnsi="Source Sans Pro"/>
                <w:b/>
                <w:color w:val="000000"/>
                <w:sz w:val="24"/>
                <w:szCs w:val="24"/>
                <w:shd w:val="clear" w:color="auto" w:fill="F9F9F9"/>
              </w:rPr>
              <w:t> </w:t>
            </w:r>
            <w:r>
              <w:rPr>
                <w:rFonts w:ascii="仿宋_GB2312" w:eastAsia="仿宋_GB2312" w:cs="仿宋" w:hint="eastAsia"/>
                <w:b/>
                <w:sz w:val="24"/>
                <w:szCs w:val="24"/>
              </w:rPr>
              <w:t>橙艺·艺术美育数字图书馆</w:t>
            </w:r>
            <w:r>
              <w:rPr>
                <w:rFonts w:ascii="仿宋_GB2312" w:eastAsia="仿宋_GB2312" w:hint="eastAsia"/>
                <w:b/>
                <w:color w:val="000000"/>
                <w:sz w:val="24"/>
                <w:szCs w:val="24"/>
              </w:rPr>
              <w:t>（试用）</w:t>
            </w:r>
            <w:r>
              <w:rPr>
                <w:rFonts w:ascii="Source Sans Pro" w:eastAsia="仿宋_GB2312" w:hAnsi="Source Sans Pro"/>
                <w:b/>
                <w:color w:val="000000"/>
                <w:sz w:val="24"/>
                <w:szCs w:val="24"/>
                <w:shd w:val="clear" w:color="auto" w:fill="F9F9F9"/>
              </w:rPr>
              <w:t> </w:t>
            </w:r>
          </w:p>
        </w:tc>
        <w:tc>
          <w:tcPr>
            <w:tcW w:w="4145" w:type="dxa"/>
            <w:tcBorders>
              <w:top w:val="single" w:sz="4" w:space="0" w:color="auto"/>
              <w:left w:val="single" w:sz="4" w:space="0" w:color="auto"/>
              <w:bottom w:val="single" w:sz="4" w:space="0" w:color="auto"/>
              <w:right w:val="single" w:sz="4" w:space="0" w:color="auto"/>
            </w:tcBorders>
            <w:noWrap/>
          </w:tcPr>
          <w:p w14:paraId="23192353" w14:textId="77777777" w:rsidR="00BB3491" w:rsidRDefault="00000000">
            <w:pPr>
              <w:rPr>
                <w:rFonts w:ascii="仿宋_GB2312" w:eastAsia="仿宋_GB2312" w:cs="仿宋"/>
                <w:bCs w:val="0"/>
                <w:color w:val="000000"/>
                <w:sz w:val="24"/>
                <w:szCs w:val="24"/>
              </w:rPr>
            </w:pPr>
            <w:r>
              <w:rPr>
                <w:rFonts w:ascii="仿宋_GB2312" w:eastAsia="仿宋_GB2312" w:cs="仿宋" w:hint="eastAsia"/>
                <w:bCs w:val="0"/>
                <w:color w:val="000000"/>
                <w:sz w:val="24"/>
                <w:szCs w:val="24"/>
              </w:rPr>
              <w:t>简介：</w:t>
            </w:r>
          </w:p>
          <w:p w14:paraId="166CDAC8" w14:textId="77777777" w:rsidR="00BB3491" w:rsidRDefault="00000000">
            <w:pPr>
              <w:widowControl/>
              <w:ind w:firstLineChars="200" w:firstLine="480"/>
              <w:jc w:val="left"/>
              <w:rPr>
                <w:rFonts w:ascii="仿宋_GB2312" w:eastAsia="仿宋_GB2312"/>
                <w:sz w:val="32"/>
                <w:szCs w:val="32"/>
              </w:rPr>
            </w:pPr>
            <w:r>
              <w:rPr>
                <w:rFonts w:ascii="仿宋_GB2312" w:eastAsia="仿宋_GB2312" w:hint="eastAsia"/>
                <w:bCs w:val="0"/>
                <w:color w:val="000000"/>
                <w:sz w:val="24"/>
                <w:szCs w:val="24"/>
                <w:shd w:val="clear" w:color="auto" w:fill="FFFFFF"/>
              </w:rPr>
              <w:t>橙艺·艺术美育数字图书馆，是国内权威的艺术美育知识服务数据库。综合人文艺术、美育通识、传统文化、艺术教育、创意设计、兴趣培养等资源，内容以艺术美育电子图书为主，配套艺术鉴赏图库、党史图像档案、美育通识课，</w:t>
            </w:r>
            <w:proofErr w:type="gramStart"/>
            <w:r>
              <w:rPr>
                <w:rFonts w:ascii="仿宋_GB2312" w:eastAsia="仿宋_GB2312" w:hint="eastAsia"/>
                <w:bCs w:val="0"/>
                <w:color w:val="000000"/>
                <w:sz w:val="24"/>
                <w:szCs w:val="24"/>
                <w:shd w:val="clear" w:color="auto" w:fill="FFFFFF"/>
              </w:rPr>
              <w:t>附带橙艺美育</w:t>
            </w:r>
            <w:proofErr w:type="gramEnd"/>
            <w:r>
              <w:rPr>
                <w:rFonts w:ascii="仿宋_GB2312" w:eastAsia="仿宋_GB2312" w:hint="eastAsia"/>
                <w:bCs w:val="0"/>
                <w:color w:val="000000"/>
                <w:sz w:val="24"/>
                <w:szCs w:val="24"/>
                <w:shd w:val="clear" w:color="auto" w:fill="FFFFFF"/>
              </w:rPr>
              <w:t>讲堂和CG视频案例等资源及服务，内容全面，形式多元、资源专业。</w:t>
            </w:r>
          </w:p>
        </w:tc>
        <w:tc>
          <w:tcPr>
            <w:tcW w:w="2125" w:type="dxa"/>
            <w:tcBorders>
              <w:top w:val="single" w:sz="4" w:space="0" w:color="auto"/>
              <w:left w:val="single" w:sz="4" w:space="0" w:color="auto"/>
              <w:bottom w:val="single" w:sz="4" w:space="0" w:color="auto"/>
              <w:right w:val="single" w:sz="4" w:space="0" w:color="auto"/>
            </w:tcBorders>
            <w:noWrap/>
            <w:vAlign w:val="center"/>
          </w:tcPr>
          <w:p w14:paraId="6911E3E6" w14:textId="77777777" w:rsidR="00BB3491" w:rsidRDefault="00000000">
            <w:pPr>
              <w:jc w:val="center"/>
              <w:rPr>
                <w:rFonts w:ascii="仿宋_GB2312" w:eastAsia="仿宋_GB2312"/>
                <w:sz w:val="24"/>
                <w:szCs w:val="24"/>
              </w:rPr>
            </w:pPr>
            <w:r>
              <w:rPr>
                <w:rFonts w:ascii="仿宋_GB2312" w:eastAsia="仿宋_GB2312" w:hint="eastAsia"/>
                <w:sz w:val="24"/>
                <w:szCs w:val="24"/>
              </w:rPr>
              <w:t>202</w:t>
            </w:r>
            <w:r>
              <w:rPr>
                <w:rFonts w:ascii="仿宋_GB2312" w:eastAsia="仿宋_GB2312"/>
                <w:sz w:val="24"/>
                <w:szCs w:val="24"/>
              </w:rPr>
              <w:t>6</w:t>
            </w:r>
            <w:r>
              <w:rPr>
                <w:rFonts w:ascii="仿宋_GB2312" w:eastAsia="仿宋_GB2312" w:hint="eastAsia"/>
                <w:sz w:val="24"/>
                <w:szCs w:val="24"/>
              </w:rPr>
              <w:t>.</w:t>
            </w:r>
            <w:r>
              <w:rPr>
                <w:rFonts w:ascii="仿宋_GB2312" w:eastAsia="仿宋_GB2312"/>
                <w:sz w:val="24"/>
                <w:szCs w:val="24"/>
              </w:rPr>
              <w:t>7.14</w:t>
            </w:r>
            <w:r>
              <w:rPr>
                <w:rFonts w:ascii="仿宋_GB2312" w:eastAsia="仿宋_GB2312" w:hint="eastAsia"/>
                <w:sz w:val="24"/>
                <w:szCs w:val="24"/>
              </w:rPr>
              <w:t>--2026.</w:t>
            </w:r>
            <w:r>
              <w:rPr>
                <w:rFonts w:ascii="仿宋_GB2312" w:eastAsia="仿宋_GB2312"/>
                <w:sz w:val="24"/>
                <w:szCs w:val="24"/>
              </w:rPr>
              <w:t>12</w:t>
            </w:r>
            <w:r>
              <w:rPr>
                <w:rFonts w:ascii="仿宋_GB2312" w:eastAsia="仿宋_GB2312" w:hint="eastAsia"/>
                <w:sz w:val="24"/>
                <w:szCs w:val="24"/>
              </w:rPr>
              <w:t>.3</w:t>
            </w:r>
            <w:r>
              <w:rPr>
                <w:rFonts w:ascii="仿宋_GB2312" w:eastAsia="仿宋_GB2312"/>
                <w:sz w:val="24"/>
                <w:szCs w:val="24"/>
              </w:rPr>
              <w:t>1</w:t>
            </w:r>
          </w:p>
        </w:tc>
        <w:tc>
          <w:tcPr>
            <w:tcW w:w="1778" w:type="dxa"/>
            <w:tcBorders>
              <w:top w:val="single" w:sz="4" w:space="0" w:color="auto"/>
              <w:left w:val="single" w:sz="4" w:space="0" w:color="auto"/>
              <w:bottom w:val="single" w:sz="4" w:space="0" w:color="auto"/>
              <w:right w:val="single" w:sz="4" w:space="0" w:color="auto"/>
            </w:tcBorders>
            <w:noWrap/>
            <w:vAlign w:val="center"/>
          </w:tcPr>
          <w:p w14:paraId="6E60E610" w14:textId="77777777" w:rsidR="00BB3491" w:rsidRDefault="00000000">
            <w:pPr>
              <w:jc w:val="center"/>
              <w:rPr>
                <w:rFonts w:ascii="仿宋_GB2312" w:eastAsia="仿宋_GB2312"/>
                <w:sz w:val="24"/>
                <w:szCs w:val="24"/>
              </w:rPr>
            </w:pPr>
            <w:r>
              <w:rPr>
                <w:rFonts w:ascii="仿宋_GB2312" w:eastAsia="仿宋_GB2312" w:hint="eastAsia"/>
                <w:bCs w:val="0"/>
                <w:color w:val="000000"/>
                <w:sz w:val="24"/>
                <w:szCs w:val="24"/>
                <w:shd w:val="clear" w:color="auto" w:fill="FFFFFF"/>
              </w:rPr>
              <w:t>电子图书、图片、音视频</w:t>
            </w:r>
          </w:p>
        </w:tc>
      </w:tr>
      <w:tr w:rsidR="00BB3491" w14:paraId="116A747E" w14:textId="77777777">
        <w:trPr>
          <w:trHeight w:val="4120"/>
        </w:trPr>
        <w:tc>
          <w:tcPr>
            <w:tcW w:w="902" w:type="dxa"/>
            <w:tcBorders>
              <w:top w:val="single" w:sz="4" w:space="0" w:color="auto"/>
              <w:left w:val="single" w:sz="4" w:space="0" w:color="auto"/>
              <w:bottom w:val="single" w:sz="4" w:space="0" w:color="auto"/>
              <w:right w:val="single" w:sz="4" w:space="0" w:color="auto"/>
            </w:tcBorders>
            <w:noWrap/>
            <w:vAlign w:val="center"/>
          </w:tcPr>
          <w:p w14:paraId="050B4208" w14:textId="77777777" w:rsidR="00BB3491" w:rsidRDefault="00000000">
            <w:pPr>
              <w:jc w:val="center"/>
              <w:rPr>
                <w:rFonts w:ascii="仿宋_GB2312" w:eastAsia="仿宋_GB2312"/>
                <w:b/>
                <w:sz w:val="24"/>
                <w:szCs w:val="24"/>
              </w:rPr>
            </w:pPr>
            <w:r>
              <w:rPr>
                <w:rFonts w:ascii="仿宋_GB2312" w:eastAsia="仿宋_GB2312"/>
                <w:b/>
                <w:sz w:val="24"/>
                <w:szCs w:val="24"/>
              </w:rPr>
              <w:t>7</w:t>
            </w:r>
          </w:p>
        </w:tc>
        <w:tc>
          <w:tcPr>
            <w:tcW w:w="1682" w:type="dxa"/>
            <w:tcBorders>
              <w:top w:val="single" w:sz="4" w:space="0" w:color="auto"/>
              <w:left w:val="single" w:sz="4" w:space="0" w:color="auto"/>
              <w:bottom w:val="single" w:sz="4" w:space="0" w:color="auto"/>
              <w:right w:val="single" w:sz="4" w:space="0" w:color="auto"/>
            </w:tcBorders>
            <w:noWrap/>
            <w:vAlign w:val="center"/>
          </w:tcPr>
          <w:p w14:paraId="1BF0DD9D" w14:textId="77777777" w:rsidR="00BB3491" w:rsidRDefault="00000000">
            <w:pPr>
              <w:jc w:val="center"/>
              <w:rPr>
                <w:rFonts w:ascii="仿宋_GB2312" w:eastAsia="仿宋_GB2312"/>
                <w:b/>
                <w:color w:val="000000"/>
                <w:sz w:val="24"/>
                <w:szCs w:val="24"/>
              </w:rPr>
            </w:pPr>
            <w:r>
              <w:rPr>
                <w:rFonts w:ascii="仿宋_GB2312" w:eastAsia="仿宋_GB2312" w:hint="eastAsia"/>
                <w:b/>
                <w:color w:val="000000"/>
                <w:sz w:val="24"/>
                <w:szCs w:val="24"/>
              </w:rPr>
              <w:t>清华文泉学堂知识库（试用）</w:t>
            </w:r>
          </w:p>
        </w:tc>
        <w:tc>
          <w:tcPr>
            <w:tcW w:w="4145" w:type="dxa"/>
            <w:tcBorders>
              <w:top w:val="single" w:sz="4" w:space="0" w:color="auto"/>
              <w:left w:val="single" w:sz="4" w:space="0" w:color="auto"/>
              <w:bottom w:val="single" w:sz="4" w:space="0" w:color="auto"/>
              <w:right w:val="single" w:sz="4" w:space="0" w:color="auto"/>
            </w:tcBorders>
            <w:noWrap/>
          </w:tcPr>
          <w:p w14:paraId="02728610" w14:textId="77777777" w:rsidR="00BB3491" w:rsidRDefault="00000000">
            <w:pPr>
              <w:rPr>
                <w:rFonts w:ascii="仿宋_GB2312" w:eastAsia="仿宋_GB2312" w:cs="仿宋"/>
                <w:bCs w:val="0"/>
                <w:color w:val="000000"/>
                <w:sz w:val="24"/>
                <w:szCs w:val="24"/>
              </w:rPr>
            </w:pPr>
            <w:r>
              <w:rPr>
                <w:rFonts w:ascii="仿宋_GB2312" w:eastAsia="仿宋_GB2312" w:cs="仿宋" w:hint="eastAsia"/>
                <w:bCs w:val="0"/>
                <w:color w:val="000000"/>
                <w:sz w:val="24"/>
                <w:szCs w:val="24"/>
              </w:rPr>
              <w:t>简介：</w:t>
            </w:r>
          </w:p>
          <w:p w14:paraId="7E8DC5DC" w14:textId="77777777" w:rsidR="00BB3491" w:rsidRDefault="00000000">
            <w:pPr>
              <w:ind w:firstLineChars="200" w:firstLine="480"/>
              <w:rPr>
                <w:rFonts w:ascii="仿宋_GB2312" w:eastAsia="仿宋_GB2312" w:cs="仿宋"/>
                <w:bCs w:val="0"/>
                <w:color w:val="000000"/>
                <w:sz w:val="24"/>
                <w:szCs w:val="24"/>
              </w:rPr>
            </w:pPr>
            <w:r>
              <w:rPr>
                <w:rFonts w:ascii="仿宋_GB2312" w:eastAsia="仿宋_GB2312" w:hint="eastAsia"/>
                <w:bCs w:val="0"/>
                <w:color w:val="000000"/>
                <w:sz w:val="24"/>
                <w:szCs w:val="24"/>
                <w:shd w:val="clear" w:color="auto" w:fill="FFFFFF"/>
              </w:rPr>
              <w:t>清华文泉学堂知识库，是以清华大学出版社独家资源为核心（清华社资源未授权其他任何公司及平台），并聚合国内近30家知名大学出版社精品资源，以专业图书和学术专著为主，并配套多媒体附件、课件等资源，内</w:t>
            </w:r>
            <w:proofErr w:type="gramStart"/>
            <w:r>
              <w:rPr>
                <w:rFonts w:ascii="仿宋_GB2312" w:eastAsia="仿宋_GB2312" w:hint="eastAsia"/>
                <w:bCs w:val="0"/>
                <w:color w:val="000000"/>
                <w:sz w:val="24"/>
                <w:szCs w:val="24"/>
                <w:shd w:val="clear" w:color="auto" w:fill="FFFFFF"/>
              </w:rPr>
              <w:t>嵌教师</w:t>
            </w:r>
            <w:proofErr w:type="gramEnd"/>
            <w:r>
              <w:rPr>
                <w:rFonts w:ascii="仿宋_GB2312" w:eastAsia="仿宋_GB2312" w:hint="eastAsia"/>
                <w:bCs w:val="0"/>
                <w:color w:val="000000"/>
                <w:sz w:val="24"/>
                <w:szCs w:val="24"/>
                <w:shd w:val="clear" w:color="auto" w:fill="FFFFFF"/>
              </w:rPr>
              <w:t>服务功能。是为高校师生服务的权威高等教育知识库，助力高校专业建设与学科服务，方便师生快捷、精准查找知识内容，高效率阅读和学习。</w:t>
            </w:r>
          </w:p>
        </w:tc>
        <w:tc>
          <w:tcPr>
            <w:tcW w:w="2125" w:type="dxa"/>
            <w:tcBorders>
              <w:top w:val="single" w:sz="4" w:space="0" w:color="auto"/>
              <w:left w:val="single" w:sz="4" w:space="0" w:color="auto"/>
              <w:bottom w:val="single" w:sz="4" w:space="0" w:color="auto"/>
              <w:right w:val="single" w:sz="4" w:space="0" w:color="auto"/>
            </w:tcBorders>
            <w:noWrap/>
            <w:vAlign w:val="center"/>
          </w:tcPr>
          <w:p w14:paraId="1FEC9604" w14:textId="77777777" w:rsidR="00BB3491" w:rsidRDefault="00000000">
            <w:pPr>
              <w:jc w:val="center"/>
              <w:rPr>
                <w:rFonts w:ascii="仿宋_GB2312" w:eastAsia="仿宋_GB2312"/>
                <w:sz w:val="24"/>
                <w:szCs w:val="24"/>
              </w:rPr>
            </w:pPr>
            <w:r>
              <w:rPr>
                <w:rFonts w:ascii="仿宋_GB2312" w:eastAsia="仿宋_GB2312" w:hint="eastAsia"/>
                <w:sz w:val="24"/>
                <w:szCs w:val="24"/>
              </w:rPr>
              <w:t>202</w:t>
            </w:r>
            <w:r>
              <w:rPr>
                <w:rFonts w:ascii="仿宋_GB2312" w:eastAsia="仿宋_GB2312"/>
                <w:sz w:val="24"/>
                <w:szCs w:val="24"/>
              </w:rPr>
              <w:t>6</w:t>
            </w:r>
            <w:r>
              <w:rPr>
                <w:rFonts w:ascii="仿宋_GB2312" w:eastAsia="仿宋_GB2312" w:hint="eastAsia"/>
                <w:sz w:val="24"/>
                <w:szCs w:val="24"/>
              </w:rPr>
              <w:t>.</w:t>
            </w:r>
            <w:r>
              <w:rPr>
                <w:rFonts w:ascii="仿宋_GB2312" w:eastAsia="仿宋_GB2312"/>
                <w:sz w:val="24"/>
                <w:szCs w:val="24"/>
              </w:rPr>
              <w:t>7.14</w:t>
            </w:r>
            <w:r>
              <w:rPr>
                <w:rFonts w:ascii="仿宋_GB2312" w:eastAsia="仿宋_GB2312" w:hint="eastAsia"/>
                <w:sz w:val="24"/>
                <w:szCs w:val="24"/>
              </w:rPr>
              <w:t>--2026.</w:t>
            </w:r>
            <w:r>
              <w:rPr>
                <w:rFonts w:ascii="仿宋_GB2312" w:eastAsia="仿宋_GB2312"/>
                <w:sz w:val="24"/>
                <w:szCs w:val="24"/>
              </w:rPr>
              <w:t>12</w:t>
            </w:r>
            <w:r>
              <w:rPr>
                <w:rFonts w:ascii="仿宋_GB2312" w:eastAsia="仿宋_GB2312" w:hint="eastAsia"/>
                <w:sz w:val="24"/>
                <w:szCs w:val="24"/>
              </w:rPr>
              <w:t>.3</w:t>
            </w:r>
            <w:r>
              <w:rPr>
                <w:rFonts w:ascii="仿宋_GB2312" w:eastAsia="仿宋_GB2312"/>
                <w:sz w:val="24"/>
                <w:szCs w:val="24"/>
              </w:rPr>
              <w:t>1</w:t>
            </w:r>
          </w:p>
        </w:tc>
        <w:tc>
          <w:tcPr>
            <w:tcW w:w="1778" w:type="dxa"/>
            <w:tcBorders>
              <w:top w:val="single" w:sz="4" w:space="0" w:color="auto"/>
              <w:left w:val="single" w:sz="4" w:space="0" w:color="auto"/>
              <w:bottom w:val="single" w:sz="4" w:space="0" w:color="auto"/>
              <w:right w:val="single" w:sz="4" w:space="0" w:color="auto"/>
            </w:tcBorders>
            <w:noWrap/>
            <w:vAlign w:val="center"/>
          </w:tcPr>
          <w:p w14:paraId="5243E30E" w14:textId="77777777" w:rsidR="00BB3491" w:rsidRDefault="00000000">
            <w:pPr>
              <w:jc w:val="center"/>
              <w:rPr>
                <w:rFonts w:ascii="仿宋_GB2312" w:eastAsia="仿宋_GB2312"/>
                <w:sz w:val="24"/>
                <w:szCs w:val="24"/>
              </w:rPr>
            </w:pPr>
            <w:r>
              <w:rPr>
                <w:rFonts w:ascii="仿宋_GB2312" w:eastAsia="仿宋_GB2312" w:hint="eastAsia"/>
                <w:bCs w:val="0"/>
                <w:color w:val="000000"/>
                <w:sz w:val="24"/>
                <w:szCs w:val="24"/>
                <w:shd w:val="clear" w:color="auto" w:fill="FFFFFF"/>
              </w:rPr>
              <w:t>电子图书、多媒体课件附件、视频课程、期刊</w:t>
            </w:r>
          </w:p>
        </w:tc>
      </w:tr>
      <w:tr w:rsidR="00BB3491" w14:paraId="6ED623B5" w14:textId="77777777">
        <w:tc>
          <w:tcPr>
            <w:tcW w:w="902" w:type="dxa"/>
            <w:tcBorders>
              <w:top w:val="single" w:sz="4" w:space="0" w:color="auto"/>
              <w:left w:val="single" w:sz="4" w:space="0" w:color="auto"/>
              <w:bottom w:val="single" w:sz="4" w:space="0" w:color="auto"/>
              <w:right w:val="single" w:sz="4" w:space="0" w:color="auto"/>
            </w:tcBorders>
            <w:noWrap/>
            <w:vAlign w:val="center"/>
          </w:tcPr>
          <w:p w14:paraId="3C03C889" w14:textId="77777777" w:rsidR="00BB3491" w:rsidRDefault="00000000">
            <w:pPr>
              <w:jc w:val="center"/>
              <w:rPr>
                <w:rFonts w:ascii="仿宋_GB2312" w:eastAsia="仿宋_GB2312"/>
                <w:b/>
                <w:sz w:val="24"/>
                <w:szCs w:val="24"/>
              </w:rPr>
            </w:pPr>
            <w:r>
              <w:rPr>
                <w:rFonts w:ascii="仿宋_GB2312" w:eastAsia="仿宋_GB2312"/>
                <w:b/>
                <w:sz w:val="24"/>
                <w:szCs w:val="24"/>
              </w:rPr>
              <w:t>8</w:t>
            </w:r>
          </w:p>
        </w:tc>
        <w:tc>
          <w:tcPr>
            <w:tcW w:w="1682" w:type="dxa"/>
            <w:tcBorders>
              <w:top w:val="single" w:sz="4" w:space="0" w:color="auto"/>
              <w:left w:val="single" w:sz="4" w:space="0" w:color="auto"/>
              <w:bottom w:val="single" w:sz="4" w:space="0" w:color="auto"/>
              <w:right w:val="single" w:sz="4" w:space="0" w:color="auto"/>
            </w:tcBorders>
            <w:noWrap/>
            <w:vAlign w:val="center"/>
          </w:tcPr>
          <w:p w14:paraId="78310389" w14:textId="77777777" w:rsidR="00BB3491" w:rsidRDefault="00000000">
            <w:pPr>
              <w:jc w:val="center"/>
              <w:rPr>
                <w:rFonts w:ascii="仿宋_GB2312" w:eastAsia="仿宋_GB2312" w:cs="Times New Roman"/>
                <w:b/>
                <w:color w:val="000000"/>
                <w:sz w:val="24"/>
                <w:szCs w:val="24"/>
              </w:rPr>
            </w:pPr>
            <w:r>
              <w:rPr>
                <w:rFonts w:ascii="仿宋_GB2312" w:eastAsia="仿宋_GB2312" w:cs="Times New Roman" w:hint="eastAsia"/>
                <w:b/>
                <w:color w:val="000000"/>
                <w:sz w:val="24"/>
                <w:szCs w:val="24"/>
              </w:rPr>
              <w:t>中科</w:t>
            </w:r>
            <w:proofErr w:type="spellStart"/>
            <w:r>
              <w:rPr>
                <w:rFonts w:ascii="仿宋_GB2312" w:eastAsia="仿宋_GB2312" w:cs="Times New Roman" w:hint="eastAsia"/>
                <w:b/>
                <w:color w:val="000000"/>
                <w:sz w:val="24"/>
                <w:szCs w:val="24"/>
              </w:rPr>
              <w:t>JobLib</w:t>
            </w:r>
            <w:proofErr w:type="spellEnd"/>
            <w:r>
              <w:rPr>
                <w:rFonts w:ascii="仿宋_GB2312" w:eastAsia="仿宋_GB2312" w:cs="Times New Roman" w:hint="eastAsia"/>
                <w:b/>
                <w:color w:val="000000"/>
                <w:sz w:val="24"/>
                <w:szCs w:val="24"/>
              </w:rPr>
              <w:t>就业与创业创新知识库</w:t>
            </w:r>
            <w:r>
              <w:rPr>
                <w:rFonts w:ascii="仿宋_GB2312" w:eastAsia="仿宋_GB2312" w:hint="eastAsia"/>
                <w:b/>
                <w:sz w:val="24"/>
                <w:szCs w:val="24"/>
              </w:rPr>
              <w:t>（试用）</w:t>
            </w:r>
          </w:p>
        </w:tc>
        <w:tc>
          <w:tcPr>
            <w:tcW w:w="4145" w:type="dxa"/>
            <w:tcBorders>
              <w:top w:val="single" w:sz="4" w:space="0" w:color="auto"/>
              <w:left w:val="single" w:sz="4" w:space="0" w:color="auto"/>
              <w:bottom w:val="single" w:sz="4" w:space="0" w:color="auto"/>
              <w:right w:val="single" w:sz="4" w:space="0" w:color="auto"/>
            </w:tcBorders>
            <w:noWrap/>
          </w:tcPr>
          <w:p w14:paraId="0B61A1D3" w14:textId="77777777" w:rsidR="00BB3491" w:rsidRDefault="00000000">
            <w:pPr>
              <w:rPr>
                <w:rFonts w:ascii="仿宋_GB2312" w:eastAsia="仿宋_GB2312" w:cs="仿宋"/>
                <w:bCs w:val="0"/>
                <w:color w:val="000000"/>
                <w:sz w:val="24"/>
                <w:szCs w:val="24"/>
                <w:shd w:val="clear" w:color="auto" w:fill="FFFFFF"/>
              </w:rPr>
            </w:pPr>
            <w:r>
              <w:rPr>
                <w:rFonts w:ascii="仿宋_GB2312" w:eastAsia="仿宋_GB2312" w:cs="仿宋" w:hint="eastAsia"/>
                <w:bCs w:val="0"/>
                <w:color w:val="000000"/>
                <w:sz w:val="24"/>
                <w:szCs w:val="24"/>
                <w:shd w:val="clear" w:color="auto" w:fill="FFFFFF"/>
              </w:rPr>
              <w:t>简介：</w:t>
            </w:r>
          </w:p>
          <w:p w14:paraId="3B89C34A" w14:textId="77777777" w:rsidR="00BB3491" w:rsidRDefault="00000000">
            <w:pPr>
              <w:shd w:val="clear" w:color="auto" w:fill="FFFFFF"/>
              <w:spacing w:after="150" w:line="360" w:lineRule="atLeast"/>
              <w:ind w:firstLineChars="200" w:firstLine="480"/>
              <w:rPr>
                <w:rFonts w:ascii="仿宋_GB2312" w:eastAsia="仿宋_GB2312"/>
                <w:bCs w:val="0"/>
                <w:color w:val="000000"/>
                <w:sz w:val="24"/>
                <w:szCs w:val="24"/>
                <w:shd w:val="clear" w:color="auto" w:fill="FFFFFF"/>
              </w:rPr>
            </w:pPr>
            <w:r>
              <w:rPr>
                <w:rFonts w:ascii="仿宋_GB2312" w:eastAsia="仿宋_GB2312" w:hint="eastAsia"/>
                <w:bCs w:val="0"/>
                <w:color w:val="000000"/>
                <w:sz w:val="24"/>
                <w:szCs w:val="24"/>
                <w:shd w:val="clear" w:color="auto" w:fill="FFFFFF"/>
              </w:rPr>
              <w:t>中科</w:t>
            </w:r>
            <w:proofErr w:type="spellStart"/>
            <w:r>
              <w:rPr>
                <w:rFonts w:ascii="仿宋_GB2312" w:eastAsia="仿宋_GB2312" w:hint="eastAsia"/>
                <w:bCs w:val="0"/>
                <w:color w:val="000000"/>
                <w:sz w:val="24"/>
                <w:szCs w:val="24"/>
                <w:shd w:val="clear" w:color="auto" w:fill="FFFFFF"/>
              </w:rPr>
              <w:t>JobLib</w:t>
            </w:r>
            <w:proofErr w:type="spellEnd"/>
            <w:r>
              <w:rPr>
                <w:rFonts w:ascii="仿宋_GB2312" w:eastAsia="仿宋_GB2312" w:hint="eastAsia"/>
                <w:bCs w:val="0"/>
                <w:color w:val="000000"/>
                <w:sz w:val="24"/>
                <w:szCs w:val="24"/>
                <w:shd w:val="clear" w:color="auto" w:fill="FFFFFF"/>
              </w:rPr>
              <w:t>就业与创业创新知识总库</w:t>
            </w:r>
            <w:proofErr w:type="gramStart"/>
            <w:r>
              <w:rPr>
                <w:rFonts w:ascii="仿宋_GB2312" w:eastAsia="仿宋_GB2312" w:hint="eastAsia"/>
                <w:bCs w:val="0"/>
                <w:color w:val="000000"/>
                <w:sz w:val="24"/>
                <w:szCs w:val="24"/>
                <w:shd w:val="clear" w:color="auto" w:fill="FFFFFF"/>
              </w:rPr>
              <w:t>》</w:t>
            </w:r>
            <w:proofErr w:type="gramEnd"/>
            <w:r>
              <w:rPr>
                <w:rFonts w:ascii="仿宋_GB2312" w:eastAsia="仿宋_GB2312" w:hint="eastAsia"/>
                <w:bCs w:val="0"/>
                <w:color w:val="000000"/>
                <w:sz w:val="24"/>
                <w:szCs w:val="24"/>
                <w:shd w:val="clear" w:color="auto" w:fill="FFFFFF"/>
              </w:rPr>
              <w:t>（简称“</w:t>
            </w:r>
            <w:proofErr w:type="spellStart"/>
            <w:r>
              <w:rPr>
                <w:rFonts w:ascii="仿宋_GB2312" w:eastAsia="仿宋_GB2312" w:hint="eastAsia"/>
                <w:bCs w:val="0"/>
                <w:color w:val="000000"/>
                <w:sz w:val="24"/>
                <w:szCs w:val="24"/>
                <w:shd w:val="clear" w:color="auto" w:fill="FFFFFF"/>
              </w:rPr>
              <w:t>JobLib</w:t>
            </w:r>
            <w:proofErr w:type="spellEnd"/>
            <w:r>
              <w:rPr>
                <w:rFonts w:ascii="仿宋_GB2312" w:eastAsia="仿宋_GB2312" w:hint="eastAsia"/>
                <w:bCs w:val="0"/>
                <w:color w:val="000000"/>
                <w:sz w:val="24"/>
                <w:szCs w:val="24"/>
                <w:shd w:val="clear" w:color="auto" w:fill="FFFFFF"/>
              </w:rPr>
              <w:t>总库”）包含《职业技能与知识数字图书馆》和《创业创新数字图书馆》两个子库，应用“资源+平台+大数据+场景服务”的模式，为同学们提供视频课程、专项习题、知识资讯、法律法规、材料模板等多种资源以及完整科学的就业创业知识体系。</w:t>
            </w:r>
            <w:proofErr w:type="spellStart"/>
            <w:r>
              <w:rPr>
                <w:rFonts w:ascii="仿宋_GB2312" w:eastAsia="仿宋_GB2312" w:hint="eastAsia"/>
                <w:bCs w:val="0"/>
                <w:color w:val="000000"/>
                <w:sz w:val="24"/>
                <w:szCs w:val="24"/>
                <w:shd w:val="clear" w:color="auto" w:fill="FFFFFF"/>
              </w:rPr>
              <w:t>JobLib</w:t>
            </w:r>
            <w:proofErr w:type="spellEnd"/>
            <w:r>
              <w:rPr>
                <w:rFonts w:ascii="仿宋_GB2312" w:eastAsia="仿宋_GB2312" w:hint="eastAsia"/>
                <w:bCs w:val="0"/>
                <w:color w:val="000000"/>
                <w:sz w:val="24"/>
                <w:szCs w:val="24"/>
                <w:shd w:val="clear" w:color="auto" w:fill="FFFFFF"/>
              </w:rPr>
              <w:t>总库的主要功能如下：</w:t>
            </w:r>
          </w:p>
          <w:p w14:paraId="2F15CB18" w14:textId="77777777" w:rsidR="00BB3491" w:rsidRDefault="00000000">
            <w:pPr>
              <w:shd w:val="clear" w:color="auto" w:fill="FFFFFF"/>
              <w:spacing w:after="149" w:line="360" w:lineRule="atLeast"/>
              <w:rPr>
                <w:rFonts w:ascii="仿宋_GB2312" w:eastAsia="仿宋_GB2312"/>
                <w:bCs w:val="0"/>
                <w:color w:val="000000"/>
                <w:sz w:val="24"/>
                <w:szCs w:val="24"/>
                <w:shd w:val="clear" w:color="auto" w:fill="FFFFFF"/>
              </w:rPr>
            </w:pPr>
            <w:r>
              <w:rPr>
                <w:rFonts w:ascii="仿宋_GB2312" w:eastAsia="仿宋_GB2312" w:hint="eastAsia"/>
                <w:bCs w:val="0"/>
                <w:color w:val="000000"/>
                <w:sz w:val="24"/>
                <w:szCs w:val="24"/>
                <w:shd w:val="clear" w:color="auto" w:fill="FFFFFF"/>
              </w:rPr>
              <w:t>■</w:t>
            </w:r>
            <w:r>
              <w:rPr>
                <w:rFonts w:ascii="仿宋_GB2312" w:eastAsia="仿宋_GB2312" w:hint="eastAsia"/>
                <w:bCs w:val="0"/>
                <w:color w:val="000000"/>
                <w:sz w:val="24"/>
                <w:szCs w:val="24"/>
                <w:shd w:val="clear" w:color="auto" w:fill="FFFFFF"/>
              </w:rPr>
              <w:t> </w:t>
            </w:r>
            <w:r>
              <w:rPr>
                <w:rFonts w:ascii="仿宋_GB2312" w:eastAsia="仿宋_GB2312" w:hint="eastAsia"/>
                <w:bCs w:val="0"/>
                <w:color w:val="000000"/>
                <w:sz w:val="24"/>
                <w:szCs w:val="24"/>
                <w:shd w:val="clear" w:color="auto" w:fill="FFFFFF"/>
              </w:rPr>
              <w:t>职业测评：</w:t>
            </w:r>
            <w:proofErr w:type="spellStart"/>
            <w:r>
              <w:rPr>
                <w:rFonts w:ascii="仿宋_GB2312" w:eastAsia="仿宋_GB2312" w:hint="eastAsia"/>
                <w:bCs w:val="0"/>
                <w:color w:val="000000"/>
                <w:sz w:val="24"/>
                <w:szCs w:val="24"/>
                <w:shd w:val="clear" w:color="auto" w:fill="FFFFFF"/>
              </w:rPr>
              <w:t>JobLib</w:t>
            </w:r>
            <w:proofErr w:type="spellEnd"/>
            <w:r>
              <w:rPr>
                <w:rFonts w:ascii="仿宋_GB2312" w:eastAsia="仿宋_GB2312" w:hint="eastAsia"/>
                <w:bCs w:val="0"/>
                <w:color w:val="000000"/>
                <w:sz w:val="24"/>
                <w:szCs w:val="24"/>
                <w:shd w:val="clear" w:color="auto" w:fill="FFFFFF"/>
              </w:rPr>
              <w:t>总库为同学们提供了基于心理学、行为学基础理论与实用职业素养于一体的科学测评工具。通过测评工具，同学们可以准确地对自身兴趣、性格、价值观、职业契合度等特征进行分析，从而帮助同学们精准定位自身能力水平、发现自身的潜在竞争优势，真正做到理性职业规</w:t>
            </w:r>
            <w:r>
              <w:rPr>
                <w:rFonts w:ascii="仿宋_GB2312" w:eastAsia="仿宋_GB2312" w:hint="eastAsia"/>
                <w:bCs w:val="0"/>
                <w:color w:val="000000"/>
                <w:sz w:val="24"/>
                <w:szCs w:val="24"/>
                <w:shd w:val="clear" w:color="auto" w:fill="FFFFFF"/>
              </w:rPr>
              <w:lastRenderedPageBreak/>
              <w:t>划。</w:t>
            </w:r>
          </w:p>
          <w:p w14:paraId="721D300E" w14:textId="77777777" w:rsidR="00BB3491" w:rsidRDefault="00000000">
            <w:pPr>
              <w:shd w:val="clear" w:color="auto" w:fill="FFFFFF"/>
              <w:spacing w:after="149" w:line="360" w:lineRule="atLeast"/>
              <w:rPr>
                <w:rFonts w:ascii="仿宋_GB2312" w:eastAsia="仿宋_GB2312"/>
                <w:bCs w:val="0"/>
                <w:color w:val="000000"/>
                <w:sz w:val="24"/>
                <w:szCs w:val="24"/>
                <w:shd w:val="clear" w:color="auto" w:fill="FFFFFF"/>
              </w:rPr>
            </w:pPr>
            <w:r>
              <w:rPr>
                <w:rFonts w:ascii="仿宋_GB2312" w:eastAsia="仿宋_GB2312" w:hint="eastAsia"/>
                <w:bCs w:val="0"/>
                <w:color w:val="000000"/>
                <w:sz w:val="24"/>
                <w:szCs w:val="24"/>
                <w:shd w:val="clear" w:color="auto" w:fill="FFFFFF"/>
              </w:rPr>
              <w:t>■</w:t>
            </w:r>
            <w:r>
              <w:rPr>
                <w:rFonts w:ascii="仿宋_GB2312" w:eastAsia="仿宋_GB2312" w:hint="eastAsia"/>
                <w:bCs w:val="0"/>
                <w:color w:val="000000"/>
                <w:sz w:val="24"/>
                <w:szCs w:val="24"/>
                <w:shd w:val="clear" w:color="auto" w:fill="FFFFFF"/>
              </w:rPr>
              <w:t> </w:t>
            </w:r>
            <w:r>
              <w:rPr>
                <w:rFonts w:ascii="仿宋_GB2312" w:eastAsia="仿宋_GB2312" w:hint="eastAsia"/>
                <w:bCs w:val="0"/>
                <w:color w:val="000000"/>
                <w:sz w:val="24"/>
                <w:szCs w:val="24"/>
                <w:shd w:val="clear" w:color="auto" w:fill="FFFFFF"/>
              </w:rPr>
              <w:t>课程学练：</w:t>
            </w:r>
            <w:proofErr w:type="spellStart"/>
            <w:r>
              <w:rPr>
                <w:rFonts w:ascii="仿宋_GB2312" w:eastAsia="仿宋_GB2312" w:hint="eastAsia"/>
                <w:bCs w:val="0"/>
                <w:color w:val="000000"/>
                <w:sz w:val="24"/>
                <w:szCs w:val="24"/>
                <w:shd w:val="clear" w:color="auto" w:fill="FFFFFF"/>
              </w:rPr>
              <w:t>JobLib</w:t>
            </w:r>
            <w:proofErr w:type="spellEnd"/>
            <w:r>
              <w:rPr>
                <w:rFonts w:ascii="仿宋_GB2312" w:eastAsia="仿宋_GB2312" w:hint="eastAsia"/>
                <w:bCs w:val="0"/>
                <w:color w:val="000000"/>
                <w:sz w:val="24"/>
                <w:szCs w:val="24"/>
                <w:shd w:val="clear" w:color="auto" w:fill="FFFFFF"/>
              </w:rPr>
              <w:t>总库提供了全面涵盖职业规划、职业认知、简历、面试、创业素质、创业评估等环节的数千门视频课程</w:t>
            </w:r>
          </w:p>
          <w:p w14:paraId="64C98F35" w14:textId="77777777" w:rsidR="00BB3491" w:rsidRDefault="00000000">
            <w:pPr>
              <w:shd w:val="clear" w:color="auto" w:fill="FFFFFF"/>
              <w:spacing w:after="149" w:line="360" w:lineRule="atLeast"/>
              <w:rPr>
                <w:rFonts w:ascii="仿宋_GB2312" w:eastAsia="仿宋_GB2312"/>
                <w:bCs w:val="0"/>
                <w:color w:val="000000"/>
                <w:sz w:val="24"/>
                <w:szCs w:val="24"/>
                <w:shd w:val="clear" w:color="auto" w:fill="FFFFFF"/>
              </w:rPr>
            </w:pPr>
            <w:r>
              <w:rPr>
                <w:rFonts w:ascii="仿宋_GB2312" w:eastAsia="仿宋_GB2312" w:hint="eastAsia"/>
                <w:bCs w:val="0"/>
                <w:color w:val="000000"/>
                <w:sz w:val="24"/>
                <w:szCs w:val="24"/>
                <w:shd w:val="clear" w:color="auto" w:fill="FFFFFF"/>
              </w:rPr>
              <w:t>及配套习题，采用独创的“课程案例学习+课后习题练习”的学习模式，最大程度地发挥自主学习的优势与灵活性，使同学们</w:t>
            </w:r>
          </w:p>
          <w:p w14:paraId="2387C37D" w14:textId="77777777" w:rsidR="00BB3491" w:rsidRDefault="00000000">
            <w:pPr>
              <w:shd w:val="clear" w:color="auto" w:fill="FFFFFF"/>
              <w:spacing w:after="149" w:line="360" w:lineRule="atLeast"/>
              <w:rPr>
                <w:rFonts w:ascii="仿宋_GB2312" w:eastAsia="仿宋_GB2312"/>
                <w:bCs w:val="0"/>
                <w:color w:val="000000"/>
                <w:sz w:val="24"/>
                <w:szCs w:val="24"/>
                <w:shd w:val="clear" w:color="auto" w:fill="FFFFFF"/>
              </w:rPr>
            </w:pPr>
            <w:r>
              <w:rPr>
                <w:rFonts w:ascii="仿宋_GB2312" w:eastAsia="仿宋_GB2312" w:hint="eastAsia"/>
                <w:bCs w:val="0"/>
                <w:color w:val="000000"/>
                <w:sz w:val="24"/>
                <w:szCs w:val="24"/>
                <w:shd w:val="clear" w:color="auto" w:fill="FFFFFF"/>
              </w:rPr>
              <w:t>在观看视频课程和答题练习的过程中切实掌握知识技能，提高学习效率。</w:t>
            </w:r>
          </w:p>
          <w:p w14:paraId="2A636715" w14:textId="77777777" w:rsidR="00BB3491" w:rsidRDefault="00000000">
            <w:pPr>
              <w:shd w:val="clear" w:color="auto" w:fill="FFFFFF"/>
              <w:spacing w:after="149" w:line="360" w:lineRule="atLeast"/>
              <w:rPr>
                <w:rFonts w:ascii="仿宋_GB2312" w:eastAsia="仿宋_GB2312"/>
                <w:bCs w:val="0"/>
                <w:color w:val="000000"/>
                <w:sz w:val="24"/>
                <w:szCs w:val="24"/>
                <w:shd w:val="clear" w:color="auto" w:fill="FFFFFF"/>
              </w:rPr>
            </w:pPr>
            <w:r>
              <w:rPr>
                <w:rFonts w:ascii="仿宋_GB2312" w:eastAsia="仿宋_GB2312" w:hint="eastAsia"/>
                <w:bCs w:val="0"/>
                <w:color w:val="000000"/>
                <w:sz w:val="24"/>
                <w:szCs w:val="24"/>
                <w:shd w:val="clear" w:color="auto" w:fill="FFFFFF"/>
              </w:rPr>
              <w:t>■</w:t>
            </w:r>
            <w:r>
              <w:rPr>
                <w:rFonts w:ascii="仿宋_GB2312" w:eastAsia="仿宋_GB2312" w:hint="eastAsia"/>
                <w:bCs w:val="0"/>
                <w:color w:val="000000"/>
                <w:sz w:val="24"/>
                <w:szCs w:val="24"/>
                <w:shd w:val="clear" w:color="auto" w:fill="FFFFFF"/>
              </w:rPr>
              <w:t> </w:t>
            </w:r>
            <w:r>
              <w:rPr>
                <w:rFonts w:ascii="仿宋_GB2312" w:eastAsia="仿宋_GB2312" w:hint="eastAsia"/>
                <w:bCs w:val="0"/>
                <w:color w:val="000000"/>
                <w:sz w:val="24"/>
                <w:szCs w:val="24"/>
                <w:shd w:val="clear" w:color="auto" w:fill="FFFFFF"/>
              </w:rPr>
              <w:t>内容推送：</w:t>
            </w:r>
            <w:proofErr w:type="spellStart"/>
            <w:r>
              <w:rPr>
                <w:rFonts w:ascii="仿宋_GB2312" w:eastAsia="仿宋_GB2312" w:hint="eastAsia"/>
                <w:bCs w:val="0"/>
                <w:color w:val="000000"/>
                <w:sz w:val="24"/>
                <w:szCs w:val="24"/>
                <w:shd w:val="clear" w:color="auto" w:fill="FFFFFF"/>
              </w:rPr>
              <w:t>JobLib</w:t>
            </w:r>
            <w:proofErr w:type="spellEnd"/>
            <w:r>
              <w:rPr>
                <w:rFonts w:ascii="仿宋_GB2312" w:eastAsia="仿宋_GB2312" w:hint="eastAsia"/>
                <w:bCs w:val="0"/>
                <w:color w:val="000000"/>
                <w:sz w:val="24"/>
                <w:szCs w:val="24"/>
                <w:shd w:val="clear" w:color="auto" w:fill="FFFFFF"/>
              </w:rPr>
              <w:t>总库定期推送就业创业相关的新闻资讯、宣讲会与实习信息、创投热点、国家与地方就业创业政策等，为同学们提供一站式的精、准、全、快资讯服务。</w:t>
            </w:r>
          </w:p>
          <w:p w14:paraId="42764DD8" w14:textId="77777777" w:rsidR="00BB3491" w:rsidRDefault="00000000">
            <w:pPr>
              <w:shd w:val="clear" w:color="auto" w:fill="FFFFFF"/>
              <w:spacing w:after="149" w:line="360" w:lineRule="atLeast"/>
              <w:rPr>
                <w:rFonts w:ascii="仿宋_GB2312" w:eastAsia="仿宋_GB2312"/>
                <w:bCs w:val="0"/>
                <w:color w:val="000000"/>
                <w:sz w:val="24"/>
                <w:szCs w:val="24"/>
                <w:shd w:val="clear" w:color="auto" w:fill="FFFFFF"/>
              </w:rPr>
            </w:pPr>
            <w:r>
              <w:rPr>
                <w:rFonts w:ascii="仿宋_GB2312" w:eastAsia="仿宋_GB2312" w:hint="eastAsia"/>
                <w:bCs w:val="0"/>
                <w:color w:val="000000"/>
                <w:sz w:val="24"/>
                <w:szCs w:val="24"/>
                <w:shd w:val="clear" w:color="auto" w:fill="FFFFFF"/>
              </w:rPr>
              <w:t>■</w:t>
            </w:r>
            <w:r>
              <w:rPr>
                <w:rFonts w:ascii="仿宋_GB2312" w:eastAsia="仿宋_GB2312" w:hint="eastAsia"/>
                <w:bCs w:val="0"/>
                <w:color w:val="000000"/>
                <w:sz w:val="24"/>
                <w:szCs w:val="24"/>
                <w:shd w:val="clear" w:color="auto" w:fill="FFFFFF"/>
              </w:rPr>
              <w:t> </w:t>
            </w:r>
            <w:r>
              <w:rPr>
                <w:rFonts w:ascii="仿宋_GB2312" w:eastAsia="仿宋_GB2312" w:hint="eastAsia"/>
                <w:bCs w:val="0"/>
                <w:color w:val="000000"/>
                <w:sz w:val="24"/>
                <w:szCs w:val="24"/>
                <w:shd w:val="clear" w:color="auto" w:fill="FFFFFF"/>
              </w:rPr>
              <w:t>大数据分析：</w:t>
            </w:r>
            <w:proofErr w:type="spellStart"/>
            <w:r>
              <w:rPr>
                <w:rFonts w:ascii="仿宋_GB2312" w:eastAsia="仿宋_GB2312" w:hint="eastAsia"/>
                <w:bCs w:val="0"/>
                <w:color w:val="000000"/>
                <w:sz w:val="24"/>
                <w:szCs w:val="24"/>
                <w:shd w:val="clear" w:color="auto" w:fill="FFFFFF"/>
              </w:rPr>
              <w:t>JobLib</w:t>
            </w:r>
            <w:proofErr w:type="spellEnd"/>
            <w:r>
              <w:rPr>
                <w:rFonts w:ascii="仿宋_GB2312" w:eastAsia="仿宋_GB2312" w:hint="eastAsia"/>
                <w:bCs w:val="0"/>
                <w:color w:val="000000"/>
                <w:sz w:val="24"/>
                <w:szCs w:val="24"/>
                <w:shd w:val="clear" w:color="auto" w:fill="FFFFFF"/>
              </w:rPr>
              <w:t>总库提供基于职位、行业、专业、城市的动态大数据分析，便于同学们了解各个职位、各个行业、各</w:t>
            </w:r>
          </w:p>
          <w:p w14:paraId="4F9540AB" w14:textId="77777777" w:rsidR="00BB3491" w:rsidRDefault="00000000">
            <w:pPr>
              <w:shd w:val="clear" w:color="auto" w:fill="FFFFFF"/>
              <w:spacing w:after="149" w:line="360" w:lineRule="atLeast"/>
              <w:rPr>
                <w:rFonts w:ascii="仿宋_GB2312" w:eastAsia="仿宋_GB2312"/>
                <w:bCs w:val="0"/>
                <w:color w:val="000000"/>
                <w:sz w:val="24"/>
                <w:szCs w:val="24"/>
                <w:shd w:val="clear" w:color="auto" w:fill="FFFFFF"/>
              </w:rPr>
            </w:pPr>
            <w:proofErr w:type="gramStart"/>
            <w:r>
              <w:rPr>
                <w:rFonts w:ascii="仿宋_GB2312" w:eastAsia="仿宋_GB2312" w:hint="eastAsia"/>
                <w:bCs w:val="0"/>
                <w:color w:val="000000"/>
                <w:sz w:val="24"/>
                <w:szCs w:val="24"/>
                <w:shd w:val="clear" w:color="auto" w:fill="FFFFFF"/>
              </w:rPr>
              <w:t>个</w:t>
            </w:r>
            <w:proofErr w:type="gramEnd"/>
            <w:r>
              <w:rPr>
                <w:rFonts w:ascii="仿宋_GB2312" w:eastAsia="仿宋_GB2312" w:hint="eastAsia"/>
                <w:bCs w:val="0"/>
                <w:color w:val="000000"/>
                <w:sz w:val="24"/>
                <w:szCs w:val="24"/>
                <w:shd w:val="clear" w:color="auto" w:fill="FFFFFF"/>
              </w:rPr>
              <w:t>专业、各个城市的就业形势、平均薪酬、热门岗位等实用信息，从而为同学们的就业创业选择提供权威高效的参考。</w:t>
            </w:r>
          </w:p>
        </w:tc>
        <w:tc>
          <w:tcPr>
            <w:tcW w:w="2125" w:type="dxa"/>
            <w:tcBorders>
              <w:top w:val="single" w:sz="4" w:space="0" w:color="auto"/>
              <w:left w:val="single" w:sz="4" w:space="0" w:color="auto"/>
              <w:bottom w:val="single" w:sz="4" w:space="0" w:color="auto"/>
              <w:right w:val="single" w:sz="4" w:space="0" w:color="auto"/>
            </w:tcBorders>
            <w:noWrap/>
            <w:vAlign w:val="center"/>
          </w:tcPr>
          <w:p w14:paraId="2BDEBADC" w14:textId="77777777" w:rsidR="00BB3491" w:rsidRDefault="00000000">
            <w:pPr>
              <w:jc w:val="center"/>
              <w:rPr>
                <w:rFonts w:ascii="仿宋_GB2312" w:eastAsia="仿宋_GB2312"/>
                <w:sz w:val="24"/>
                <w:szCs w:val="24"/>
              </w:rPr>
            </w:pPr>
            <w:r>
              <w:rPr>
                <w:rFonts w:ascii="仿宋_GB2312" w:eastAsia="仿宋_GB2312" w:hint="eastAsia"/>
                <w:sz w:val="24"/>
                <w:szCs w:val="24"/>
              </w:rPr>
              <w:lastRenderedPageBreak/>
              <w:t>202</w:t>
            </w:r>
            <w:r>
              <w:rPr>
                <w:rFonts w:ascii="仿宋_GB2312" w:eastAsia="仿宋_GB2312"/>
                <w:sz w:val="24"/>
                <w:szCs w:val="24"/>
              </w:rPr>
              <w:t>6</w:t>
            </w:r>
            <w:r>
              <w:rPr>
                <w:rFonts w:ascii="仿宋_GB2312" w:eastAsia="仿宋_GB2312" w:hint="eastAsia"/>
                <w:sz w:val="24"/>
                <w:szCs w:val="24"/>
              </w:rPr>
              <w:t>.</w:t>
            </w:r>
            <w:r>
              <w:rPr>
                <w:rFonts w:ascii="仿宋_GB2312" w:eastAsia="仿宋_GB2312"/>
                <w:sz w:val="24"/>
                <w:szCs w:val="24"/>
              </w:rPr>
              <w:t>7.14</w:t>
            </w:r>
            <w:r>
              <w:rPr>
                <w:rFonts w:ascii="仿宋_GB2312" w:eastAsia="仿宋_GB2312" w:hint="eastAsia"/>
                <w:sz w:val="24"/>
                <w:szCs w:val="24"/>
              </w:rPr>
              <w:t>--2026.</w:t>
            </w:r>
            <w:r>
              <w:rPr>
                <w:rFonts w:ascii="仿宋_GB2312" w:eastAsia="仿宋_GB2312"/>
                <w:sz w:val="24"/>
                <w:szCs w:val="24"/>
              </w:rPr>
              <w:t>12</w:t>
            </w:r>
            <w:r>
              <w:rPr>
                <w:rFonts w:ascii="仿宋_GB2312" w:eastAsia="仿宋_GB2312" w:hint="eastAsia"/>
                <w:sz w:val="24"/>
                <w:szCs w:val="24"/>
              </w:rPr>
              <w:t>.3</w:t>
            </w:r>
            <w:r>
              <w:rPr>
                <w:rFonts w:ascii="仿宋_GB2312" w:eastAsia="仿宋_GB2312"/>
                <w:sz w:val="24"/>
                <w:szCs w:val="24"/>
              </w:rPr>
              <w:t>1</w:t>
            </w:r>
          </w:p>
        </w:tc>
        <w:tc>
          <w:tcPr>
            <w:tcW w:w="1778" w:type="dxa"/>
            <w:tcBorders>
              <w:top w:val="single" w:sz="4" w:space="0" w:color="auto"/>
              <w:left w:val="single" w:sz="4" w:space="0" w:color="auto"/>
              <w:bottom w:val="single" w:sz="4" w:space="0" w:color="auto"/>
              <w:right w:val="single" w:sz="4" w:space="0" w:color="auto"/>
            </w:tcBorders>
            <w:noWrap/>
            <w:vAlign w:val="center"/>
          </w:tcPr>
          <w:p w14:paraId="1AB3627D" w14:textId="77777777" w:rsidR="00BB3491" w:rsidRDefault="00000000">
            <w:pPr>
              <w:jc w:val="center"/>
              <w:rPr>
                <w:rFonts w:ascii="仿宋_GB2312" w:eastAsia="仿宋_GB2312"/>
                <w:sz w:val="24"/>
                <w:szCs w:val="24"/>
              </w:rPr>
            </w:pPr>
            <w:r>
              <w:rPr>
                <w:rFonts w:ascii="仿宋_GB2312" w:eastAsia="仿宋_GB2312"/>
                <w:sz w:val="24"/>
                <w:szCs w:val="24"/>
              </w:rPr>
              <w:t>创业就业</w:t>
            </w:r>
          </w:p>
        </w:tc>
      </w:tr>
    </w:tbl>
    <w:p w14:paraId="2824CFD7" w14:textId="77777777" w:rsidR="00BB3491" w:rsidRDefault="00BB3491">
      <w:pPr>
        <w:rPr>
          <w:rFonts w:ascii="仿宋_GB2312" w:eastAsia="仿宋_GB2312"/>
          <w:sz w:val="24"/>
          <w:szCs w:val="24"/>
        </w:rPr>
      </w:pPr>
    </w:p>
    <w:sectPr w:rsidR="00BB3491">
      <w:footerReference w:type="even" r:id="rId11"/>
      <w:footerReference w:type="defaul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70604" w14:textId="77777777" w:rsidR="0008291A" w:rsidRDefault="0008291A">
      <w:r>
        <w:separator/>
      </w:r>
    </w:p>
  </w:endnote>
  <w:endnote w:type="continuationSeparator" w:id="0">
    <w:p w14:paraId="5B39AE3A" w14:textId="77777777" w:rsidR="0008291A" w:rsidRDefault="00082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微软雅黑">
    <w:panose1 w:val="020B0503020204020204"/>
    <w:charset w:val="86"/>
    <w:family w:val="auto"/>
    <w:pitch w:val="variable"/>
    <w:sig w:usb0="80000287" w:usb1="280F3C52" w:usb2="00000016" w:usb3="00000000" w:csb0="0004001F" w:csb1="00000000"/>
  </w:font>
  <w:font w:name="Verdana">
    <w:panose1 w:val="020B0604030504040204"/>
    <w:charset w:val="00"/>
    <w:family w:val="auto"/>
    <w:pitch w:val="variable"/>
    <w:sig w:usb0="A10006FF" w:usb1="4000205B" w:usb2="00000010" w:usb3="00000000" w:csb0="200001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Songti SC">
    <w:altName w:val="Times New Roman"/>
    <w:charset w:val="00"/>
    <w:family w:val="auto"/>
    <w:pitch w:val="variable"/>
  </w:font>
  <w:font w:name="仿宋_GB2312">
    <w:altName w:val="仿宋"/>
    <w:panose1 w:val="02010609030101010101"/>
    <w:charset w:val="86"/>
    <w:family w:val="modern"/>
    <w:pitch w:val="fixed"/>
    <w:sig w:usb0="00000001" w:usb1="080E0000" w:usb2="00000010" w:usb3="00000000" w:csb0="00040000" w:csb1="00000000"/>
  </w:font>
  <w:font w:name="Heiti SC Light">
    <w:altName w:val="Times New Roman"/>
    <w:charset w:val="00"/>
    <w:family w:val="auto"/>
    <w:pitch w:val="variable"/>
  </w:font>
  <w:font w:name="Source Sans Pro">
    <w:altName w:val="Times New Roman"/>
    <w:charset w:val="00"/>
    <w:family w:val="swiss"/>
    <w:pitch w:val="variable"/>
    <w:sig w:usb0="600002F7" w:usb1="02000001" w:usb2="00000000"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3BCD" w14:textId="77777777" w:rsidR="00BB3491" w:rsidRDefault="00000000">
    <w:pPr>
      <w:pStyle w:val="a6"/>
      <w:framePr w:wrap="around" w:vAnchor="text" w:hAnchor="margin" w:xAlign="center" w:y="1"/>
    </w:pPr>
    <w:r>
      <w:rPr>
        <w:rStyle w:val="aa"/>
      </w:rPr>
      <w:fldChar w:fldCharType="begin"/>
    </w:r>
    <w:r>
      <w:rPr>
        <w:rStyle w:val="aa"/>
      </w:rPr>
      <w:instrText>Page</w:instrText>
    </w:r>
    <w:r>
      <w:rPr>
        <w:rStyle w:val="aa"/>
      </w:rPr>
      <w:fldChar w:fldCharType="separate"/>
    </w:r>
    <w:r>
      <w:rPr>
        <w:rStyle w:val="aa"/>
      </w:rPr>
      <w:t>1</w:t>
    </w:r>
    <w:r>
      <w:rPr>
        <w:rStyle w:val="aa"/>
      </w:rPr>
      <w:fldChar w:fldCharType="end"/>
    </w:r>
  </w:p>
  <w:p w14:paraId="654C2F64" w14:textId="77777777" w:rsidR="00BB3491" w:rsidRDefault="00BB349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C72F" w14:textId="77777777" w:rsidR="00BB3491" w:rsidRDefault="00000000">
    <w:pPr>
      <w:pStyle w:val="a6"/>
      <w:framePr w:wrap="around" w:vAnchor="text" w:hAnchor="margin" w:xAlign="center" w:y="1"/>
    </w:pPr>
    <w:r>
      <w:rPr>
        <w:rStyle w:val="aa"/>
      </w:rPr>
      <w:fldChar w:fldCharType="begin"/>
    </w:r>
    <w:r>
      <w:rPr>
        <w:rStyle w:val="aa"/>
      </w:rPr>
      <w:instrText>Page</w:instrText>
    </w:r>
    <w:r>
      <w:rPr>
        <w:rStyle w:val="aa"/>
      </w:rPr>
      <w:fldChar w:fldCharType="separate"/>
    </w:r>
    <w:r>
      <w:rPr>
        <w:rStyle w:val="aa"/>
      </w:rPr>
      <w:t>1</w:t>
    </w:r>
    <w:r>
      <w:rPr>
        <w:rStyle w:val="aa"/>
      </w:rPr>
      <w:fldChar w:fldCharType="end"/>
    </w:r>
  </w:p>
  <w:p w14:paraId="4F8142A5" w14:textId="77777777" w:rsidR="00BB3491" w:rsidRDefault="00BB349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3624" w14:textId="77777777" w:rsidR="00BB3491" w:rsidRDefault="00000000">
    <w:pPr>
      <w:pStyle w:val="a6"/>
      <w:framePr w:wrap="around" w:vAnchor="text" w:hAnchor="margin" w:xAlign="center" w:y="1"/>
    </w:pPr>
    <w:r>
      <w:rPr>
        <w:rStyle w:val="aa"/>
      </w:rPr>
      <w:fldChar w:fldCharType="begin"/>
    </w:r>
    <w:r>
      <w:rPr>
        <w:rStyle w:val="aa"/>
      </w:rPr>
      <w:instrText>Page</w:instrText>
    </w:r>
    <w:r>
      <w:rPr>
        <w:rStyle w:val="aa"/>
      </w:rPr>
      <w:fldChar w:fldCharType="separate"/>
    </w:r>
    <w:r>
      <w:rPr>
        <w:rStyle w:val="aa"/>
      </w:rPr>
      <w:t>1</w:t>
    </w:r>
    <w:r>
      <w:rPr>
        <w:rStyle w:val="aa"/>
      </w:rPr>
      <w:fldChar w:fldCharType="end"/>
    </w:r>
  </w:p>
  <w:p w14:paraId="6DCCB7C0" w14:textId="77777777" w:rsidR="00BB3491" w:rsidRDefault="00BB34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8017C" w14:textId="77777777" w:rsidR="0008291A" w:rsidRDefault="0008291A">
      <w:r>
        <w:separator/>
      </w:r>
    </w:p>
  </w:footnote>
  <w:footnote w:type="continuationSeparator" w:id="0">
    <w:p w14:paraId="3BD5ADE9" w14:textId="77777777" w:rsidR="0008291A" w:rsidRDefault="00082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4F101D"/>
    <w:multiLevelType w:val="multilevel"/>
    <w:tmpl w:val="E57A21F8"/>
    <w:lvl w:ilvl="0">
      <w:start w:val="1"/>
      <w:numFmt w:val="chineseCountingThousand"/>
      <w:lvlRestart w:val="0"/>
      <w:pStyle w:val="a"/>
      <w:lvlText w:val="%1、"/>
      <w:lvlJc w:val="left"/>
      <w:pPr>
        <w:ind w:left="0" w:firstLine="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8F6F011F"/>
    <w:multiLevelType w:val="singleLevel"/>
    <w:tmpl w:val="8F6F011F"/>
    <w:lvl w:ilvl="0">
      <w:start w:val="1"/>
      <w:numFmt w:val="bullet"/>
      <w:lvlRestart w:val="0"/>
      <w:lvlText w:val=""/>
      <w:lvlJc w:val="left"/>
      <w:pPr>
        <w:ind w:left="420" w:hanging="420"/>
      </w:pPr>
      <w:rPr>
        <w:rFonts w:ascii="Wingdings" w:hAnsi="Wingdings" w:hint="default"/>
      </w:rPr>
    </w:lvl>
  </w:abstractNum>
  <w:abstractNum w:abstractNumId="2" w15:restartNumberingAfterBreak="0">
    <w:nsid w:val="C668E797"/>
    <w:multiLevelType w:val="singleLevel"/>
    <w:tmpl w:val="C668E797"/>
    <w:lvl w:ilvl="0">
      <w:start w:val="1"/>
      <w:numFmt w:val="bullet"/>
      <w:lvlRestart w:val="0"/>
      <w:lvlText w:val=""/>
      <w:lvlJc w:val="left"/>
      <w:pPr>
        <w:ind w:left="420" w:hanging="420"/>
      </w:pPr>
      <w:rPr>
        <w:rFonts w:ascii="Wingdings" w:hAnsi="Wingdings" w:hint="default"/>
      </w:rPr>
    </w:lvl>
  </w:abstractNum>
  <w:abstractNum w:abstractNumId="3" w15:restartNumberingAfterBreak="0">
    <w:nsid w:val="E668637C"/>
    <w:multiLevelType w:val="singleLevel"/>
    <w:tmpl w:val="E668637C"/>
    <w:lvl w:ilvl="0">
      <w:start w:val="1"/>
      <w:numFmt w:val="decimal"/>
      <w:lvlRestart w:val="0"/>
      <w:suff w:val="nothing"/>
      <w:lvlText w:val="（%1）"/>
      <w:lvlJc w:val="left"/>
      <w:pPr>
        <w:ind w:left="0" w:firstLine="0"/>
      </w:pPr>
    </w:lvl>
  </w:abstractNum>
  <w:abstractNum w:abstractNumId="4" w15:restartNumberingAfterBreak="0">
    <w:nsid w:val="FCDE2497"/>
    <w:multiLevelType w:val="singleLevel"/>
    <w:tmpl w:val="FCDE2497"/>
    <w:lvl w:ilvl="0">
      <w:start w:val="1"/>
      <w:numFmt w:val="decimal"/>
      <w:lvlRestart w:val="0"/>
      <w:suff w:val="nothing"/>
      <w:lvlText w:val="%1、"/>
      <w:lvlJc w:val="left"/>
      <w:pPr>
        <w:ind w:left="0" w:firstLine="0"/>
      </w:pPr>
    </w:lvl>
  </w:abstractNum>
  <w:abstractNum w:abstractNumId="5" w15:restartNumberingAfterBreak="0">
    <w:nsid w:val="FF074973"/>
    <w:multiLevelType w:val="singleLevel"/>
    <w:tmpl w:val="FF074973"/>
    <w:lvl w:ilvl="0">
      <w:start w:val="3"/>
      <w:numFmt w:val="decimal"/>
      <w:lvlRestart w:val="0"/>
      <w:suff w:val="nothing"/>
      <w:lvlText w:val="（%1）"/>
      <w:lvlJc w:val="left"/>
      <w:pPr>
        <w:ind w:left="0" w:firstLine="0"/>
      </w:pPr>
    </w:lvl>
  </w:abstractNum>
  <w:abstractNum w:abstractNumId="6" w15:restartNumberingAfterBreak="0">
    <w:nsid w:val="063F61BD"/>
    <w:multiLevelType w:val="singleLevel"/>
    <w:tmpl w:val="063F61BD"/>
    <w:lvl w:ilvl="0">
      <w:start w:val="1"/>
      <w:numFmt w:val="bullet"/>
      <w:lvlRestart w:val="0"/>
      <w:lvlText w:val=""/>
      <w:lvlJc w:val="left"/>
      <w:pPr>
        <w:ind w:left="420" w:hanging="420"/>
      </w:pPr>
      <w:rPr>
        <w:rFonts w:ascii="Wingdings" w:hAnsi="Wingdings" w:hint="default"/>
      </w:rPr>
    </w:lvl>
  </w:abstractNum>
  <w:abstractNum w:abstractNumId="7" w15:restartNumberingAfterBreak="0">
    <w:nsid w:val="40391B16"/>
    <w:multiLevelType w:val="singleLevel"/>
    <w:tmpl w:val="40391B16"/>
    <w:lvl w:ilvl="0">
      <w:start w:val="3"/>
      <w:numFmt w:val="decimal"/>
      <w:lvlRestart w:val="0"/>
      <w:suff w:val="nothing"/>
      <w:lvlText w:val="（%1）"/>
      <w:lvlJc w:val="left"/>
      <w:pPr>
        <w:ind w:left="0" w:firstLine="0"/>
      </w:pPr>
    </w:lvl>
  </w:abstractNum>
  <w:abstractNum w:abstractNumId="8" w15:restartNumberingAfterBreak="0">
    <w:nsid w:val="5A1696DE"/>
    <w:multiLevelType w:val="singleLevel"/>
    <w:tmpl w:val="5A1696DE"/>
    <w:lvl w:ilvl="0">
      <w:start w:val="1"/>
      <w:numFmt w:val="decimal"/>
      <w:lvlRestart w:val="0"/>
      <w:suff w:val="nothing"/>
      <w:lvlText w:val="（%1）"/>
      <w:lvlJc w:val="left"/>
      <w:pPr>
        <w:ind w:left="0" w:firstLine="0"/>
      </w:pPr>
    </w:lvl>
  </w:abstractNum>
  <w:abstractNum w:abstractNumId="9" w15:restartNumberingAfterBreak="0">
    <w:nsid w:val="623853DE"/>
    <w:multiLevelType w:val="singleLevel"/>
    <w:tmpl w:val="623853DE"/>
    <w:lvl w:ilvl="0">
      <w:start w:val="2"/>
      <w:numFmt w:val="decimal"/>
      <w:lvlRestart w:val="0"/>
      <w:suff w:val="nothing"/>
      <w:lvlText w:val="%1、"/>
      <w:lvlJc w:val="left"/>
      <w:pPr>
        <w:ind w:left="0" w:firstLine="0"/>
      </w:pPr>
    </w:lvl>
  </w:abstractNum>
  <w:abstractNum w:abstractNumId="10" w15:restartNumberingAfterBreak="0">
    <w:nsid w:val="6BF107D0"/>
    <w:multiLevelType w:val="singleLevel"/>
    <w:tmpl w:val="6BF107D0"/>
    <w:lvl w:ilvl="0">
      <w:start w:val="1"/>
      <w:numFmt w:val="decimal"/>
      <w:lvlRestart w:val="0"/>
      <w:suff w:val="nothing"/>
      <w:lvlText w:val="（%1）"/>
      <w:lvlJc w:val="left"/>
      <w:pPr>
        <w:ind w:left="0" w:firstLine="0"/>
      </w:pPr>
    </w:lvl>
  </w:abstractNum>
  <w:num w:numId="1" w16cid:durableId="1101604730">
    <w:abstractNumId w:val="4"/>
  </w:num>
  <w:num w:numId="2" w16cid:durableId="1365902199">
    <w:abstractNumId w:val="9"/>
  </w:num>
  <w:num w:numId="3" w16cid:durableId="114255263">
    <w:abstractNumId w:val="3"/>
  </w:num>
  <w:num w:numId="4" w16cid:durableId="863905504">
    <w:abstractNumId w:val="10"/>
  </w:num>
  <w:num w:numId="5" w16cid:durableId="1168712191">
    <w:abstractNumId w:val="8"/>
  </w:num>
  <w:num w:numId="6" w16cid:durableId="498076916">
    <w:abstractNumId w:val="7"/>
  </w:num>
  <w:num w:numId="7" w16cid:durableId="2076315325">
    <w:abstractNumId w:val="1"/>
  </w:num>
  <w:num w:numId="8" w16cid:durableId="1934631037">
    <w:abstractNumId w:val="5"/>
  </w:num>
  <w:num w:numId="9" w16cid:durableId="205335060">
    <w:abstractNumId w:val="6"/>
  </w:num>
  <w:num w:numId="10" w16cid:durableId="1673606796">
    <w:abstractNumId w:val="2"/>
  </w:num>
  <w:num w:numId="11" w16cid:durableId="1939557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491"/>
    <w:rsid w:val="0008291A"/>
    <w:rsid w:val="00431F14"/>
    <w:rsid w:val="005E4881"/>
    <w:rsid w:val="00A8655B"/>
    <w:rsid w:val="00BB3491"/>
    <w:rsid w:val="00E6365B"/>
    <w:rsid w:val="00F93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7ED52"/>
  <w15:docId w15:val="{44324ED3-7DB8-42FF-A9E7-EF21C1E2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Calibri" w:hAnsi="Calibri" w:cs="Arial"/>
      <w:bCs/>
      <w:kern w:val="2"/>
      <w:sz w:val="21"/>
      <w:szCs w:val="22"/>
    </w:rPr>
  </w:style>
  <w:style w:type="paragraph" w:styleId="1">
    <w:name w:val="heading 1"/>
    <w:next w:val="a0"/>
    <w:uiPriority w:val="9"/>
    <w:qFormat/>
    <w:pPr>
      <w:keepNext/>
      <w:keepLines/>
      <w:widowControl w:val="0"/>
      <w:spacing w:beforeLines="50" w:before="50" w:afterLines="50" w:after="50" w:line="360" w:lineRule="auto"/>
      <w:jc w:val="both"/>
      <w:outlineLvl w:val="0"/>
    </w:pPr>
    <w:rPr>
      <w:rFonts w:ascii="Cambria" w:hAnsi="Cambria"/>
      <w:b/>
      <w:bCs/>
      <w:kern w:val="44"/>
      <w:sz w:val="32"/>
      <w:szCs w:val="44"/>
    </w:rPr>
  </w:style>
  <w:style w:type="paragraph" w:styleId="2">
    <w:name w:val="heading 2"/>
    <w:next w:val="a0"/>
    <w:uiPriority w:val="9"/>
    <w:unhideWhenUsed/>
    <w:qFormat/>
    <w:pPr>
      <w:keepNext/>
      <w:keepLines/>
      <w:widowControl w:val="0"/>
      <w:spacing w:before="260" w:after="260" w:line="415" w:lineRule="auto"/>
      <w:jc w:val="both"/>
      <w:outlineLvl w:val="1"/>
    </w:pPr>
    <w:rPr>
      <w:rFonts w:ascii="Arial" w:eastAsia="黑体" w:hAnsi="Arial"/>
      <w:b/>
      <w:bCs/>
      <w:kern w:val="2"/>
      <w:sz w:val="32"/>
      <w:szCs w:val="32"/>
    </w:rPr>
  </w:style>
  <w:style w:type="paragraph" w:styleId="3">
    <w:name w:val="heading 3"/>
    <w:next w:val="a0"/>
    <w:uiPriority w:val="9"/>
    <w:semiHidden/>
    <w:unhideWhenUsed/>
    <w:qFormat/>
    <w:pPr>
      <w:keepNext/>
      <w:keepLines/>
      <w:widowControl w:val="0"/>
      <w:spacing w:before="260" w:after="260" w:line="415" w:lineRule="auto"/>
      <w:jc w:val="both"/>
      <w:outlineLvl w:val="2"/>
    </w:pPr>
    <w:rPr>
      <w:b/>
      <w:bCs/>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
    <w:name w:val="index 8"/>
    <w:basedOn w:val="a0"/>
    <w:next w:val="a0"/>
    <w:autoRedefine/>
    <w:qFormat/>
    <w:pPr>
      <w:ind w:left="2940"/>
    </w:pPr>
  </w:style>
  <w:style w:type="paragraph" w:styleId="a4">
    <w:name w:val="Body Text"/>
    <w:next w:val="a5"/>
    <w:qFormat/>
    <w:pPr>
      <w:kinsoku w:val="0"/>
      <w:autoSpaceDE w:val="0"/>
      <w:autoSpaceDN w:val="0"/>
      <w:adjustRightInd w:val="0"/>
      <w:snapToGrid w:val="0"/>
      <w:textAlignment w:val="baseline"/>
    </w:pPr>
    <w:rPr>
      <w:rFonts w:ascii="微软雅黑" w:eastAsia="微软雅黑" w:cs="微软雅黑"/>
      <w:snapToGrid w:val="0"/>
      <w:color w:val="000000"/>
      <w:sz w:val="23"/>
      <w:szCs w:val="23"/>
    </w:rPr>
  </w:style>
  <w:style w:type="paragraph" w:styleId="a5">
    <w:name w:val="header"/>
    <w:basedOn w:val="a0"/>
    <w:qFormat/>
    <w:pPr>
      <w:pBdr>
        <w:bottom w:val="single" w:sz="6" w:space="1" w:color="auto"/>
      </w:pBdr>
      <w:tabs>
        <w:tab w:val="center" w:pos="4153"/>
        <w:tab w:val="right" w:pos="8306"/>
      </w:tabs>
      <w:snapToGrid w:val="0"/>
      <w:jc w:val="center"/>
    </w:pPr>
    <w:rPr>
      <w:sz w:val="18"/>
      <w:szCs w:val="18"/>
    </w:rPr>
  </w:style>
  <w:style w:type="paragraph" w:styleId="4">
    <w:name w:val="index 4"/>
    <w:next w:val="a0"/>
    <w:autoRedefine/>
    <w:qFormat/>
    <w:pPr>
      <w:widowControl w:val="0"/>
      <w:ind w:leftChars="600" w:left="600"/>
      <w:jc w:val="both"/>
    </w:pPr>
    <w:rPr>
      <w:rFonts w:ascii="Verdana" w:hAnsi="Verdana" w:cs="Arial"/>
      <w:kern w:val="2"/>
      <w:sz w:val="21"/>
    </w:rPr>
  </w:style>
  <w:style w:type="paragraph" w:styleId="TOC5">
    <w:name w:val="toc 5"/>
    <w:basedOn w:val="a0"/>
    <w:next w:val="a0"/>
    <w:autoRedefine/>
    <w:qFormat/>
    <w:pPr>
      <w:ind w:left="1680"/>
    </w:pPr>
  </w:style>
  <w:style w:type="paragraph" w:styleId="TOC3">
    <w:name w:val="toc 3"/>
    <w:basedOn w:val="a0"/>
    <w:next w:val="a0"/>
    <w:autoRedefine/>
    <w:qFormat/>
    <w:pPr>
      <w:ind w:left="840"/>
    </w:pPr>
  </w:style>
  <w:style w:type="paragraph" w:styleId="a6">
    <w:name w:val="footer"/>
    <w:basedOn w:val="a0"/>
    <w:qFormat/>
    <w:pPr>
      <w:tabs>
        <w:tab w:val="center" w:pos="4153"/>
        <w:tab w:val="right" w:pos="8306"/>
      </w:tabs>
      <w:snapToGrid w:val="0"/>
      <w:jc w:val="left"/>
    </w:pPr>
    <w:rPr>
      <w:sz w:val="18"/>
      <w:szCs w:val="18"/>
    </w:rPr>
  </w:style>
  <w:style w:type="paragraph" w:styleId="TOC6">
    <w:name w:val="toc 6"/>
    <w:basedOn w:val="a0"/>
    <w:next w:val="a0"/>
    <w:autoRedefine/>
    <w:qFormat/>
    <w:pPr>
      <w:ind w:left="2100"/>
    </w:pPr>
  </w:style>
  <w:style w:type="paragraph" w:styleId="9">
    <w:name w:val="index 9"/>
    <w:basedOn w:val="a0"/>
    <w:next w:val="a0"/>
    <w:autoRedefine/>
    <w:qFormat/>
    <w:pPr>
      <w:ind w:left="3360"/>
    </w:pPr>
  </w:style>
  <w:style w:type="paragraph" w:styleId="a7">
    <w:name w:val="Normal (Web)"/>
    <w:next w:val="a5"/>
    <w:qFormat/>
    <w:pPr>
      <w:spacing w:before="100" w:beforeAutospacing="1" w:after="100" w:afterAutospacing="1"/>
    </w:pPr>
    <w:rPr>
      <w:rFonts w:ascii="宋体"/>
      <w:sz w:val="24"/>
      <w:szCs w:val="21"/>
    </w:rPr>
  </w:style>
  <w:style w:type="paragraph" w:styleId="a8">
    <w:name w:val="Title"/>
    <w:next w:val="a0"/>
    <w:uiPriority w:val="10"/>
    <w:qFormat/>
    <w:pPr>
      <w:spacing w:before="240" w:after="60"/>
      <w:jc w:val="center"/>
      <w:outlineLvl w:val="0"/>
    </w:pPr>
    <w:rPr>
      <w:rFonts w:ascii="Cambria" w:eastAsia="PMingLiU" w:hAnsi="Cambria" w:cs="PMingLiU"/>
      <w:b/>
      <w:bCs/>
      <w:sz w:val="32"/>
      <w:szCs w:val="32"/>
      <w:lang w:eastAsia="zh-TW"/>
    </w:rPr>
  </w:style>
  <w:style w:type="character" w:styleId="a9">
    <w:name w:val="Strong"/>
    <w:qFormat/>
    <w:rPr>
      <w:b/>
    </w:rPr>
  </w:style>
  <w:style w:type="character" w:styleId="aa">
    <w:name w:val="page number"/>
    <w:basedOn w:val="a1"/>
    <w:qFormat/>
  </w:style>
  <w:style w:type="character" w:styleId="ab">
    <w:name w:val="FollowedHyperlink"/>
    <w:qFormat/>
    <w:rPr>
      <w:color w:val="800080"/>
      <w:u w:val="single"/>
    </w:rPr>
  </w:style>
  <w:style w:type="character" w:styleId="ac">
    <w:name w:val="Hyperlink"/>
    <w:qFormat/>
    <w:rPr>
      <w:color w:val="0000FF"/>
      <w:u w:val="single"/>
    </w:rPr>
  </w:style>
  <w:style w:type="paragraph" w:styleId="ad">
    <w:name w:val="No Spacing"/>
    <w:qFormat/>
    <w:rPr>
      <w:rFonts w:ascii="PMingLiU" w:eastAsia="PMingLiU" w:hAnsi="PMingLiU" w:cs="PMingLiU"/>
      <w:sz w:val="24"/>
      <w:szCs w:val="24"/>
      <w:lang w:eastAsia="zh-TW"/>
    </w:rPr>
  </w:style>
  <w:style w:type="paragraph" w:styleId="ae">
    <w:name w:val="List Paragraph"/>
    <w:next w:val="ad"/>
    <w:qFormat/>
    <w:pPr>
      <w:widowControl w:val="0"/>
      <w:ind w:firstLineChars="200" w:firstLine="200"/>
      <w:jc w:val="both"/>
    </w:pPr>
    <w:rPr>
      <w:rFonts w:ascii="等线" w:eastAsia="等线" w:cs="Arial"/>
      <w:kern w:val="2"/>
      <w:sz w:val="24"/>
      <w:szCs w:val="24"/>
    </w:rPr>
  </w:style>
  <w:style w:type="paragraph" w:customStyle="1" w:styleId="Default">
    <w:name w:val="Default"/>
    <w:qFormat/>
    <w:pPr>
      <w:widowControl w:val="0"/>
      <w:autoSpaceDE w:val="0"/>
      <w:autoSpaceDN w:val="0"/>
      <w:adjustRightInd w:val="0"/>
      <w:spacing w:line="360" w:lineRule="auto"/>
      <w:ind w:firstLineChars="147" w:firstLine="147"/>
      <w:jc w:val="both"/>
    </w:pPr>
    <w:rPr>
      <w:rFonts w:ascii="宋体" w:cs="宋体"/>
      <w:color w:val="000000"/>
      <w:kern w:val="2"/>
      <w:sz w:val="24"/>
      <w:szCs w:val="24"/>
    </w:rPr>
  </w:style>
  <w:style w:type="paragraph" w:customStyle="1" w:styleId="ListParagraph11">
    <w:name w:val="List Paragraph11"/>
    <w:qFormat/>
    <w:pPr>
      <w:widowControl w:val="0"/>
      <w:ind w:firstLineChars="200" w:firstLine="200"/>
      <w:jc w:val="both"/>
    </w:pPr>
    <w:rPr>
      <w:kern w:val="2"/>
      <w:sz w:val="21"/>
      <w:szCs w:val="24"/>
    </w:rPr>
  </w:style>
  <w:style w:type="paragraph" w:customStyle="1" w:styleId="WPSOffice1">
    <w:name w:val="WPSOffice手动目录 1"/>
    <w:qFormat/>
  </w:style>
  <w:style w:type="paragraph" w:customStyle="1" w:styleId="ListParagraph1">
    <w:name w:val="List Paragraph1"/>
    <w:qFormat/>
    <w:pPr>
      <w:widowControl w:val="0"/>
      <w:ind w:firstLineChars="200" w:firstLine="200"/>
      <w:jc w:val="both"/>
    </w:pPr>
    <w:rPr>
      <w:rFonts w:ascii="Calibri" w:hAnsi="Calibri" w:cs="Arial"/>
      <w:bCs/>
      <w:kern w:val="2"/>
      <w:sz w:val="21"/>
      <w:szCs w:val="22"/>
    </w:rPr>
  </w:style>
  <w:style w:type="paragraph" w:customStyle="1" w:styleId="a">
    <w:name w:val="一级标题"/>
    <w:qFormat/>
    <w:pPr>
      <w:numPr>
        <w:numId w:val="11"/>
      </w:numPr>
      <w:spacing w:beforeLines="100" w:before="100" w:afterLines="100" w:after="100" w:line="360" w:lineRule="auto"/>
    </w:pPr>
    <w:rPr>
      <w:rFonts w:ascii="黑体" w:eastAsia="黑体" w:cs="微软雅黑"/>
      <w:kern w:val="2"/>
      <w:sz w:val="32"/>
      <w:szCs w:val="32"/>
    </w:rPr>
  </w:style>
  <w:style w:type="paragraph" w:customStyle="1" w:styleId="af">
    <w:name w:val="二级标题"/>
    <w:qFormat/>
    <w:pPr>
      <w:spacing w:beforeLines="50" w:before="50" w:afterLines="50" w:after="50"/>
    </w:pPr>
    <w:rPr>
      <w:rFonts w:ascii="黑体" w:eastAsia="Songti SC" w:hAnsi="黑体" w:cs="微软雅黑"/>
      <w:kern w:val="2"/>
      <w:sz w:val="30"/>
      <w:szCs w:val="32"/>
    </w:rPr>
  </w:style>
  <w:style w:type="paragraph" w:customStyle="1" w:styleId="af0">
    <w:name w:val="图片"/>
    <w:qFormat/>
    <w:pPr>
      <w:spacing w:beforeLines="50" w:before="50"/>
      <w:jc w:val="center"/>
    </w:pPr>
    <w:rPr>
      <w:rFonts w:eastAsia="仿宋_GB2312" w:cs="Arial"/>
      <w:kern w:val="2"/>
      <w:sz w:val="24"/>
      <w:szCs w:val="24"/>
    </w:rPr>
  </w:style>
  <w:style w:type="paragraph" w:customStyle="1" w:styleId="af1">
    <w:name w:val="图注"/>
    <w:qFormat/>
    <w:pPr>
      <w:spacing w:afterLines="100" w:after="100"/>
      <w:jc w:val="center"/>
    </w:pPr>
    <w:rPr>
      <w:rFonts w:eastAsia="Songti SC" w:cs="Arial"/>
      <w:kern w:val="2"/>
      <w:sz w:val="18"/>
      <w:szCs w:val="24"/>
    </w:rPr>
  </w:style>
  <w:style w:type="paragraph" w:customStyle="1" w:styleId="af2">
    <w:name w:val="三级标题"/>
    <w:qFormat/>
    <w:pPr>
      <w:spacing w:beforeLines="50" w:before="50" w:afterLines="50" w:after="50"/>
    </w:pPr>
    <w:rPr>
      <w:rFonts w:ascii="黑体" w:eastAsia="Songti SC" w:hAnsi="黑体" w:cs="微软雅黑"/>
      <w:kern w:val="2"/>
      <w:sz w:val="24"/>
      <w:szCs w:val="32"/>
    </w:rPr>
  </w:style>
  <w:style w:type="paragraph" w:customStyle="1" w:styleId="10">
    <w:name w:val="列表段落1"/>
    <w:qFormat/>
    <w:pPr>
      <w:widowControl w:val="0"/>
      <w:ind w:firstLineChars="200" w:firstLine="200"/>
      <w:jc w:val="both"/>
    </w:pPr>
    <w:rPr>
      <w:rFonts w:ascii="等线" w:eastAsia="等线" w:cs="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2338</TotalTime>
  <Pages>23</Pages>
  <Words>2031</Words>
  <Characters>11581</Characters>
  <Application>Microsoft Office Word</Application>
  <DocSecurity>0</DocSecurity>
  <Lines>96</Lines>
  <Paragraphs>27</Paragraphs>
  <ScaleCrop>false</ScaleCrop>
  <Company>Yozosoft</Company>
  <LinksUpToDate>false</LinksUpToDate>
  <CharactersWithSpaces>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User274</dc:creator>
  <cp:lastModifiedBy>Administrator</cp:lastModifiedBy>
  <cp:revision>4</cp:revision>
  <cp:lastPrinted>2025-12-26T08:16:00Z</cp:lastPrinted>
  <dcterms:created xsi:type="dcterms:W3CDTF">2020-07-15T10:51:00Z</dcterms:created>
  <dcterms:modified xsi:type="dcterms:W3CDTF">2026-07-14T01:17:00Z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eyJoZGlkIjoiZmVkZWRmMjFlMDJiZmVkZjQ1N2NkZmJjYjQzNzg0YjEifQ==</vt:lpwstr>
  </property>
  <property fmtid="{D5CDD505-2E9C-101B-9397-08002B2CF9AE}" pid="3" name="KSOProductBuildVer">
    <vt:lpwstr>2052-12.1.0.19302</vt:lpwstr>
  </property>
  <property fmtid="{D5CDD505-2E9C-101B-9397-08002B2CF9AE}" pid="4" name="ICV">
    <vt:lpwstr>C044EDE6D7404779A9651836533C3DEB_12</vt:lpwstr>
  </property>
</Properties>
</file>